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4D47" w14:textId="77777777" w:rsidR="0007716B" w:rsidRDefault="0007716B" w:rsidP="0007716B">
      <w:pPr>
        <w:spacing w:after="0" w:line="360" w:lineRule="auto"/>
        <w:jc w:val="center"/>
        <w:rPr>
          <w:rFonts w:ascii="Times New Roman" w:hAnsi="Times New Roman" w:cs="Times New Roman"/>
          <w:b/>
          <w:sz w:val="24"/>
          <w:szCs w:val="24"/>
        </w:rPr>
      </w:pPr>
      <w:bookmarkStart w:id="0" w:name="_Hlk161778683"/>
      <w:r w:rsidRPr="00921F6A">
        <w:rPr>
          <w:rFonts w:ascii="Times New Roman" w:hAnsi="Times New Roman" w:cs="Times New Roman"/>
          <w:b/>
          <w:sz w:val="24"/>
          <w:szCs w:val="24"/>
        </w:rPr>
        <w:t xml:space="preserve">PENYEBARAN MATERI MODERASI BERAGAMA </w:t>
      </w:r>
    </w:p>
    <w:p w14:paraId="395B956E" w14:textId="77777777" w:rsidR="0007716B" w:rsidRPr="00921F6A" w:rsidRDefault="0007716B" w:rsidP="0007716B">
      <w:pPr>
        <w:spacing w:after="0" w:line="360" w:lineRule="auto"/>
        <w:jc w:val="center"/>
        <w:rPr>
          <w:rFonts w:ascii="Times New Roman" w:hAnsi="Times New Roman" w:cs="Times New Roman"/>
          <w:b/>
          <w:sz w:val="24"/>
          <w:szCs w:val="24"/>
        </w:rPr>
      </w:pPr>
      <w:r w:rsidRPr="00921F6A">
        <w:rPr>
          <w:rFonts w:ascii="Times New Roman" w:hAnsi="Times New Roman" w:cs="Times New Roman"/>
          <w:b/>
          <w:sz w:val="24"/>
          <w:szCs w:val="24"/>
        </w:rPr>
        <w:t xml:space="preserve">DALAM FUNGSI UTAMA PENYULUH </w:t>
      </w:r>
    </w:p>
    <w:p w14:paraId="09806186" w14:textId="77777777" w:rsidR="0007716B" w:rsidRPr="00921F6A" w:rsidRDefault="0007716B" w:rsidP="0007716B">
      <w:pPr>
        <w:spacing w:after="0" w:line="360" w:lineRule="auto"/>
        <w:jc w:val="center"/>
        <w:rPr>
          <w:rFonts w:ascii="Times New Roman" w:hAnsi="Times New Roman" w:cs="Times New Roman"/>
          <w:b/>
          <w:sz w:val="24"/>
          <w:szCs w:val="24"/>
        </w:rPr>
      </w:pPr>
      <w:r w:rsidRPr="00921F6A">
        <w:rPr>
          <w:rFonts w:ascii="Times New Roman" w:hAnsi="Times New Roman" w:cs="Times New Roman"/>
          <w:b/>
          <w:sz w:val="24"/>
          <w:szCs w:val="24"/>
        </w:rPr>
        <w:t xml:space="preserve">DI WILAYAH KEMENTERIAN AGAMA KABUPATEN TIMOR TENGAH SELATAN </w:t>
      </w:r>
    </w:p>
    <w:p w14:paraId="1D2A0CE0" w14:textId="77777777" w:rsidR="0007716B" w:rsidRDefault="0007716B" w:rsidP="0007716B">
      <w:pPr>
        <w:spacing w:after="0" w:line="360" w:lineRule="auto"/>
        <w:jc w:val="center"/>
        <w:rPr>
          <w:rFonts w:ascii="Times New Roman" w:hAnsi="Times New Roman" w:cs="Times New Roman"/>
          <w:sz w:val="24"/>
          <w:szCs w:val="24"/>
        </w:rPr>
      </w:pPr>
      <w:bookmarkStart w:id="1" w:name="_Hlk161778701"/>
      <w:bookmarkEnd w:id="0"/>
    </w:p>
    <w:p w14:paraId="713CB3E1" w14:textId="77777777" w:rsidR="0007716B" w:rsidRPr="00921F6A" w:rsidRDefault="0007716B" w:rsidP="0007716B">
      <w:pPr>
        <w:spacing w:after="0" w:line="360" w:lineRule="auto"/>
        <w:jc w:val="center"/>
        <w:rPr>
          <w:rFonts w:ascii="Times New Roman" w:hAnsi="Times New Roman" w:cs="Times New Roman"/>
          <w:sz w:val="24"/>
          <w:szCs w:val="24"/>
          <w:vertAlign w:val="superscript"/>
        </w:rPr>
      </w:pPr>
      <w:proofErr w:type="spellStart"/>
      <w:r w:rsidRPr="00921F6A">
        <w:rPr>
          <w:rFonts w:ascii="Times New Roman" w:hAnsi="Times New Roman" w:cs="Times New Roman"/>
          <w:sz w:val="24"/>
          <w:szCs w:val="24"/>
        </w:rPr>
        <w:t>Andrian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Wira</w:t>
      </w:r>
      <w:proofErr w:type="spellEnd"/>
      <w:r w:rsidRPr="00921F6A">
        <w:rPr>
          <w:rFonts w:ascii="Times New Roman" w:hAnsi="Times New Roman" w:cs="Times New Roman"/>
          <w:sz w:val="24"/>
          <w:szCs w:val="24"/>
        </w:rPr>
        <w:t xml:space="preserve"> Syaputra</w:t>
      </w:r>
      <w:r w:rsidRPr="00921F6A">
        <w:rPr>
          <w:rFonts w:ascii="Times New Roman" w:hAnsi="Times New Roman" w:cs="Times New Roman"/>
          <w:sz w:val="24"/>
          <w:szCs w:val="24"/>
          <w:vertAlign w:val="superscript"/>
        </w:rPr>
        <w:t>1</w:t>
      </w:r>
      <w:r w:rsidRPr="00921F6A">
        <w:rPr>
          <w:rFonts w:ascii="Times New Roman" w:hAnsi="Times New Roman" w:cs="Times New Roman"/>
          <w:sz w:val="24"/>
          <w:szCs w:val="24"/>
        </w:rPr>
        <w:t>, Hendrik A.</w:t>
      </w:r>
      <w:proofErr w:type="gramStart"/>
      <w:r w:rsidRPr="00921F6A">
        <w:rPr>
          <w:rFonts w:ascii="Times New Roman" w:hAnsi="Times New Roman" w:cs="Times New Roman"/>
          <w:sz w:val="24"/>
          <w:szCs w:val="24"/>
        </w:rPr>
        <w:t>E.Lao</w:t>
      </w:r>
      <w:proofErr w:type="gramEnd"/>
      <w:r w:rsidRPr="00921F6A">
        <w:rPr>
          <w:rFonts w:ascii="Times New Roman" w:hAnsi="Times New Roman" w:cs="Times New Roman"/>
          <w:sz w:val="24"/>
          <w:szCs w:val="24"/>
          <w:vertAlign w:val="superscript"/>
        </w:rPr>
        <w:t>2</w:t>
      </w:r>
      <w:r w:rsidRPr="00921F6A">
        <w:rPr>
          <w:rFonts w:ascii="Times New Roman" w:hAnsi="Times New Roman" w:cs="Times New Roman"/>
          <w:sz w:val="24"/>
          <w:szCs w:val="24"/>
        </w:rPr>
        <w:t>,  Jonathan Leobisa</w:t>
      </w:r>
      <w:r w:rsidRPr="00921F6A">
        <w:rPr>
          <w:rFonts w:ascii="Times New Roman" w:hAnsi="Times New Roman" w:cs="Times New Roman"/>
          <w:sz w:val="24"/>
          <w:szCs w:val="24"/>
          <w:vertAlign w:val="superscript"/>
        </w:rPr>
        <w:t>3</w:t>
      </w:r>
    </w:p>
    <w:p w14:paraId="40CDBC05" w14:textId="77777777" w:rsidR="0007716B" w:rsidRPr="00921F6A" w:rsidRDefault="0007716B" w:rsidP="0007716B">
      <w:pPr>
        <w:spacing w:after="0" w:line="360" w:lineRule="auto"/>
        <w:jc w:val="center"/>
        <w:rPr>
          <w:rFonts w:ascii="Times New Roman" w:hAnsi="Times New Roman" w:cs="Times New Roman"/>
          <w:sz w:val="24"/>
          <w:szCs w:val="24"/>
        </w:rPr>
      </w:pPr>
      <w:r w:rsidRPr="00921F6A">
        <w:rPr>
          <w:rFonts w:ascii="Times New Roman" w:hAnsi="Times New Roman" w:cs="Times New Roman"/>
          <w:sz w:val="24"/>
          <w:szCs w:val="24"/>
          <w:vertAlign w:val="superscript"/>
        </w:rPr>
        <w:t>123</w:t>
      </w:r>
      <w:r w:rsidRPr="00921F6A">
        <w:rPr>
          <w:rFonts w:ascii="Times New Roman" w:hAnsi="Times New Roman" w:cs="Times New Roman"/>
          <w:sz w:val="24"/>
          <w:szCs w:val="24"/>
        </w:rPr>
        <w:t xml:space="preserve">Dosen </w:t>
      </w:r>
      <w:proofErr w:type="spellStart"/>
      <w:r w:rsidRPr="00921F6A">
        <w:rPr>
          <w:rFonts w:ascii="Times New Roman" w:hAnsi="Times New Roman" w:cs="Times New Roman"/>
          <w:sz w:val="24"/>
          <w:szCs w:val="24"/>
        </w:rPr>
        <w:t>Pascasarjana</w:t>
      </w:r>
      <w:proofErr w:type="spellEnd"/>
      <w:r w:rsidRPr="00921F6A">
        <w:rPr>
          <w:rFonts w:ascii="Times New Roman" w:hAnsi="Times New Roman" w:cs="Times New Roman"/>
          <w:sz w:val="24"/>
          <w:szCs w:val="24"/>
        </w:rPr>
        <w:t xml:space="preserve"> Magister Pendidikan Agama Kristen </w:t>
      </w:r>
    </w:p>
    <w:p w14:paraId="2FB2DA45" w14:textId="77777777" w:rsidR="0007716B" w:rsidRPr="00921F6A" w:rsidRDefault="0007716B" w:rsidP="0007716B">
      <w:pPr>
        <w:spacing w:after="0" w:line="360" w:lineRule="auto"/>
        <w:jc w:val="center"/>
        <w:rPr>
          <w:rFonts w:ascii="Times New Roman" w:hAnsi="Times New Roman" w:cs="Times New Roman"/>
          <w:sz w:val="24"/>
          <w:szCs w:val="24"/>
        </w:rPr>
      </w:pPr>
      <w:proofErr w:type="spellStart"/>
      <w:r w:rsidRPr="00921F6A">
        <w:rPr>
          <w:rFonts w:ascii="Times New Roman" w:hAnsi="Times New Roman" w:cs="Times New Roman"/>
          <w:sz w:val="24"/>
          <w:szCs w:val="24"/>
        </w:rPr>
        <w:t>Institut</w:t>
      </w:r>
      <w:proofErr w:type="spellEnd"/>
      <w:r w:rsidRPr="00921F6A">
        <w:rPr>
          <w:rFonts w:ascii="Times New Roman" w:hAnsi="Times New Roman" w:cs="Times New Roman"/>
          <w:sz w:val="24"/>
          <w:szCs w:val="24"/>
        </w:rPr>
        <w:t xml:space="preserve"> Agama Kristen Negeri </w:t>
      </w:r>
      <w:proofErr w:type="spellStart"/>
      <w:r w:rsidRPr="00921F6A">
        <w:rPr>
          <w:rFonts w:ascii="Times New Roman" w:hAnsi="Times New Roman" w:cs="Times New Roman"/>
          <w:sz w:val="24"/>
          <w:szCs w:val="24"/>
        </w:rPr>
        <w:t>Kupang</w:t>
      </w:r>
      <w:proofErr w:type="spellEnd"/>
    </w:p>
    <w:p w14:paraId="7B6C435B" w14:textId="77777777" w:rsidR="0007716B" w:rsidRPr="00921F6A" w:rsidRDefault="0007716B" w:rsidP="0007716B">
      <w:pPr>
        <w:spacing w:after="0" w:line="360" w:lineRule="auto"/>
        <w:jc w:val="center"/>
        <w:rPr>
          <w:rFonts w:ascii="Times New Roman" w:hAnsi="Times New Roman" w:cs="Times New Roman"/>
          <w:sz w:val="24"/>
          <w:szCs w:val="24"/>
        </w:rPr>
      </w:pPr>
      <w:proofErr w:type="gramStart"/>
      <w:r w:rsidRPr="00921F6A">
        <w:rPr>
          <w:rFonts w:ascii="Times New Roman" w:hAnsi="Times New Roman" w:cs="Times New Roman"/>
          <w:sz w:val="24"/>
          <w:szCs w:val="24"/>
        </w:rPr>
        <w:t>Email:hendriklao33@gmail.com</w:t>
      </w:r>
      <w:proofErr w:type="gramEnd"/>
    </w:p>
    <w:bookmarkEnd w:id="1"/>
    <w:p w14:paraId="03610667" w14:textId="77777777" w:rsidR="0007716B" w:rsidRDefault="0007716B" w:rsidP="0007716B">
      <w:pPr>
        <w:spacing w:after="0" w:line="360" w:lineRule="auto"/>
        <w:jc w:val="center"/>
        <w:rPr>
          <w:rFonts w:ascii="Times New Roman" w:hAnsi="Times New Roman" w:cs="Times New Roman"/>
          <w:b/>
          <w:sz w:val="24"/>
          <w:szCs w:val="24"/>
        </w:rPr>
      </w:pPr>
    </w:p>
    <w:p w14:paraId="3C3F5923" w14:textId="77777777" w:rsidR="0007716B" w:rsidRPr="00921F6A" w:rsidRDefault="0007716B" w:rsidP="0007716B">
      <w:pPr>
        <w:spacing w:after="0" w:line="360" w:lineRule="auto"/>
        <w:jc w:val="center"/>
        <w:rPr>
          <w:rFonts w:ascii="Times New Roman" w:hAnsi="Times New Roman" w:cs="Times New Roman"/>
          <w:b/>
          <w:sz w:val="24"/>
          <w:szCs w:val="24"/>
        </w:rPr>
      </w:pPr>
      <w:proofErr w:type="spellStart"/>
      <w:r w:rsidRPr="00921F6A">
        <w:rPr>
          <w:rFonts w:ascii="Times New Roman" w:hAnsi="Times New Roman" w:cs="Times New Roman"/>
          <w:b/>
          <w:sz w:val="24"/>
          <w:szCs w:val="24"/>
        </w:rPr>
        <w:t>Abstrak</w:t>
      </w:r>
      <w:proofErr w:type="spellEnd"/>
      <w:r w:rsidRPr="00921F6A">
        <w:rPr>
          <w:rFonts w:ascii="Times New Roman" w:hAnsi="Times New Roman" w:cs="Times New Roman"/>
          <w:b/>
          <w:sz w:val="24"/>
          <w:szCs w:val="24"/>
        </w:rPr>
        <w:t xml:space="preserve"> </w:t>
      </w:r>
    </w:p>
    <w:p w14:paraId="654B64A3" w14:textId="77777777" w:rsidR="0007716B" w:rsidRPr="00D241A9" w:rsidRDefault="0007716B" w:rsidP="0007716B">
      <w:pPr>
        <w:spacing w:line="360" w:lineRule="auto"/>
        <w:ind w:firstLine="720"/>
        <w:jc w:val="both"/>
        <w:rPr>
          <w:rFonts w:ascii="Times New Roman" w:hAnsi="Times New Roman" w:cs="Times New Roman"/>
          <w:i/>
          <w:iCs/>
          <w:color w:val="000000" w:themeColor="text1"/>
          <w:sz w:val="24"/>
          <w:szCs w:val="24"/>
        </w:rPr>
      </w:pPr>
      <w:r w:rsidRPr="00D241A9">
        <w:rPr>
          <w:rFonts w:ascii="Times New Roman" w:hAnsi="Times New Roman" w:cs="Times New Roman"/>
          <w:i/>
          <w:iCs/>
          <w:sz w:val="24"/>
          <w:szCs w:val="24"/>
        </w:rPr>
        <w:t>Kementerian</w:t>
      </w:r>
      <w:r w:rsidRPr="00D241A9">
        <w:rPr>
          <w:rFonts w:ascii="Times New Roman" w:hAnsi="Times New Roman" w:cs="Times New Roman"/>
          <w:i/>
          <w:iCs/>
          <w:color w:val="000000" w:themeColor="text1"/>
          <w:sz w:val="24"/>
          <w:szCs w:val="24"/>
        </w:rPr>
        <w:t xml:space="preserve"> Agama </w:t>
      </w:r>
      <w:proofErr w:type="spellStart"/>
      <w:r w:rsidRPr="00D241A9">
        <w:rPr>
          <w:rFonts w:ascii="Times New Roman" w:hAnsi="Times New Roman" w:cs="Times New Roman"/>
          <w:i/>
          <w:iCs/>
          <w:color w:val="000000" w:themeColor="text1"/>
          <w:sz w:val="24"/>
          <w:szCs w:val="24"/>
        </w:rPr>
        <w:t>terus</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mengkampanyekan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hidup</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rukun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bagi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masyarakat</w:t>
      </w:r>
      <w:proofErr w:type="spellEnd"/>
      <w:r w:rsidRPr="00D241A9">
        <w:rPr>
          <w:rFonts w:ascii="Times New Roman" w:hAnsi="Times New Roman" w:cs="Times New Roman"/>
          <w:i/>
          <w:iCs/>
          <w:color w:val="000000" w:themeColor="text1"/>
          <w:sz w:val="24"/>
          <w:szCs w:val="24"/>
        </w:rPr>
        <w:t xml:space="preserve"> Indonesia. Salah </w:t>
      </w:r>
      <w:proofErr w:type="spellStart"/>
      <w:r w:rsidRPr="00D241A9">
        <w:rPr>
          <w:rFonts w:ascii="Times New Roman" w:hAnsi="Times New Roman" w:cs="Times New Roman"/>
          <w:i/>
          <w:iCs/>
          <w:color w:val="000000" w:themeColor="text1"/>
          <w:sz w:val="24"/>
          <w:szCs w:val="24"/>
        </w:rPr>
        <w:t>satunya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melalui</w:t>
      </w:r>
      <w:proofErr w:type="spellEnd"/>
      <w:r w:rsidRPr="00D241A9">
        <w:rPr>
          <w:rFonts w:ascii="Times New Roman" w:hAnsi="Times New Roman" w:cs="Times New Roman"/>
          <w:i/>
          <w:iCs/>
          <w:color w:val="000000" w:themeColor="text1"/>
          <w:sz w:val="24"/>
          <w:szCs w:val="24"/>
        </w:rPr>
        <w:t xml:space="preserve"> program </w:t>
      </w:r>
      <w:proofErr w:type="spellStart"/>
      <w:r w:rsidRPr="00D241A9">
        <w:rPr>
          <w:rFonts w:ascii="Times New Roman" w:hAnsi="Times New Roman" w:cs="Times New Roman"/>
          <w:i/>
          <w:iCs/>
          <w:color w:val="000000" w:themeColor="text1"/>
          <w:sz w:val="24"/>
          <w:szCs w:val="24"/>
        </w:rPr>
        <w:t>penguatan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yang </w:t>
      </w:r>
      <w:proofErr w:type="spellStart"/>
      <w:r w:rsidRPr="00D241A9">
        <w:rPr>
          <w:rFonts w:ascii="Times New Roman" w:hAnsi="Times New Roman" w:cs="Times New Roman"/>
          <w:i/>
          <w:iCs/>
          <w:color w:val="000000" w:themeColor="text1"/>
          <w:sz w:val="24"/>
          <w:szCs w:val="24"/>
        </w:rPr>
        <w:t>merupakan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sebuah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upaya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menjaga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pluralisme</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serta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kerukunan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persatuan</w:t>
      </w:r>
      <w:proofErr w:type="spellEnd"/>
      <w:r w:rsidRPr="00D241A9">
        <w:rPr>
          <w:rFonts w:ascii="Times New Roman" w:hAnsi="Times New Roman" w:cs="Times New Roman"/>
          <w:i/>
          <w:iCs/>
          <w:color w:val="000000" w:themeColor="text1"/>
          <w:sz w:val="24"/>
          <w:szCs w:val="24"/>
        </w:rPr>
        <w:t xml:space="preserve"> dan </w:t>
      </w:r>
      <w:proofErr w:type="spellStart"/>
      <w:r w:rsidRPr="00D241A9">
        <w:rPr>
          <w:rFonts w:ascii="Times New Roman" w:hAnsi="Times New Roman" w:cs="Times New Roman"/>
          <w:i/>
          <w:iCs/>
          <w:color w:val="000000" w:themeColor="text1"/>
          <w:sz w:val="24"/>
          <w:szCs w:val="24"/>
        </w:rPr>
        <w:t>kesatuan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bangsa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Tujuan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Penelitian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untuk</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mengetahui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penyebaran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materi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fungsi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utama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penyuluh</w:t>
      </w:r>
      <w:proofErr w:type="spellEnd"/>
      <w:r w:rsidRPr="00D241A9">
        <w:rPr>
          <w:rFonts w:ascii="Times New Roman" w:hAnsi="Times New Roman" w:cs="Times New Roman"/>
          <w:i/>
          <w:iCs/>
          <w:color w:val="000000" w:themeColor="text1"/>
          <w:sz w:val="24"/>
          <w:szCs w:val="24"/>
        </w:rPr>
        <w:t xml:space="preserve"> di Wilayah Kementerian Agama </w:t>
      </w:r>
      <w:proofErr w:type="spellStart"/>
      <w:r w:rsidRPr="00D241A9">
        <w:rPr>
          <w:rFonts w:ascii="Times New Roman" w:hAnsi="Times New Roman" w:cs="Times New Roman"/>
          <w:i/>
          <w:iCs/>
          <w:color w:val="000000" w:themeColor="text1"/>
          <w:sz w:val="24"/>
          <w:szCs w:val="24"/>
        </w:rPr>
        <w:t>Kabupaten</w:t>
      </w:r>
      <w:proofErr w:type="spellEnd"/>
      <w:r w:rsidRPr="00D241A9">
        <w:rPr>
          <w:rFonts w:ascii="Times New Roman" w:hAnsi="Times New Roman" w:cs="Times New Roman"/>
          <w:i/>
          <w:iCs/>
          <w:color w:val="000000" w:themeColor="text1"/>
          <w:sz w:val="24"/>
          <w:szCs w:val="24"/>
        </w:rPr>
        <w:t xml:space="preserve"> Timor Tengah Selatan. </w:t>
      </w:r>
      <w:proofErr w:type="spellStart"/>
      <w:r w:rsidRPr="00D241A9">
        <w:rPr>
          <w:rFonts w:ascii="Times New Roman" w:hAnsi="Times New Roman" w:cs="Times New Roman"/>
          <w:i/>
          <w:iCs/>
          <w:color w:val="000000" w:themeColor="text1"/>
          <w:sz w:val="24"/>
          <w:szCs w:val="24"/>
        </w:rPr>
        <w:t>Metode</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Penelitian</w:t>
      </w:r>
      <w:proofErr w:type="spellEnd"/>
      <w:r w:rsidRPr="00D241A9">
        <w:rPr>
          <w:rFonts w:ascii="Times New Roman" w:hAnsi="Times New Roman" w:cs="Times New Roman"/>
          <w:i/>
          <w:iCs/>
          <w:color w:val="000000" w:themeColor="text1"/>
          <w:sz w:val="24"/>
          <w:szCs w:val="24"/>
        </w:rPr>
        <w:t xml:space="preserve"> yang </w:t>
      </w:r>
      <w:proofErr w:type="spellStart"/>
      <w:r w:rsidRPr="00D241A9">
        <w:rPr>
          <w:rFonts w:ascii="Times New Roman" w:hAnsi="Times New Roman" w:cs="Times New Roman"/>
          <w:i/>
          <w:iCs/>
          <w:color w:val="000000" w:themeColor="text1"/>
          <w:sz w:val="24"/>
          <w:szCs w:val="24"/>
        </w:rPr>
        <w:t>digunakan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penelitian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ini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adalah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metode</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Kualititaif</w:t>
      </w:r>
      <w:proofErr w:type="spellEnd"/>
      <w:r w:rsidRPr="00D241A9">
        <w:rPr>
          <w:rFonts w:ascii="Times New Roman" w:hAnsi="Times New Roman" w:cs="Times New Roman"/>
          <w:i/>
          <w:iCs/>
          <w:color w:val="000000" w:themeColor="text1"/>
          <w:sz w:val="24"/>
          <w:szCs w:val="24"/>
        </w:rPr>
        <w:t xml:space="preserve"> </w:t>
      </w:r>
      <w:proofErr w:type="spellStart"/>
      <w:proofErr w:type="gramStart"/>
      <w:r w:rsidRPr="00D241A9">
        <w:rPr>
          <w:rFonts w:ascii="Times New Roman" w:hAnsi="Times New Roman" w:cs="Times New Roman"/>
          <w:i/>
          <w:iCs/>
          <w:color w:val="000000" w:themeColor="text1"/>
          <w:sz w:val="24"/>
          <w:szCs w:val="24"/>
        </w:rPr>
        <w:t>dengan</w:t>
      </w:r>
      <w:proofErr w:type="spellEnd"/>
      <w:r w:rsidRPr="00D241A9">
        <w:rPr>
          <w:rFonts w:ascii="Times New Roman" w:hAnsi="Times New Roman" w:cs="Times New Roman"/>
          <w:i/>
          <w:iCs/>
          <w:color w:val="000000" w:themeColor="text1"/>
          <w:sz w:val="24"/>
          <w:szCs w:val="24"/>
        </w:rPr>
        <w:t xml:space="preserve">  9</w:t>
      </w:r>
      <w:proofErr w:type="gramEnd"/>
      <w:r w:rsidRPr="00D241A9">
        <w:rPr>
          <w:rFonts w:ascii="Times New Roman" w:hAnsi="Times New Roman" w:cs="Times New Roman"/>
          <w:i/>
          <w:iCs/>
          <w:color w:val="000000" w:themeColor="text1"/>
          <w:sz w:val="24"/>
          <w:szCs w:val="24"/>
        </w:rPr>
        <w:t xml:space="preserve"> orang </w:t>
      </w:r>
      <w:proofErr w:type="spellStart"/>
      <w:r w:rsidRPr="00D241A9">
        <w:rPr>
          <w:rFonts w:ascii="Times New Roman" w:hAnsi="Times New Roman" w:cs="Times New Roman"/>
          <w:i/>
          <w:iCs/>
          <w:color w:val="000000" w:themeColor="text1"/>
          <w:sz w:val="24"/>
          <w:szCs w:val="24"/>
        </w:rPr>
        <w:t>Informan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yaitu</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penyuluh</w:t>
      </w:r>
      <w:proofErr w:type="spellEnd"/>
      <w:r w:rsidRPr="00D241A9">
        <w:rPr>
          <w:rFonts w:ascii="Times New Roman" w:hAnsi="Times New Roman" w:cs="Times New Roman"/>
          <w:i/>
          <w:iCs/>
          <w:color w:val="000000" w:themeColor="text1"/>
          <w:sz w:val="24"/>
          <w:szCs w:val="24"/>
        </w:rPr>
        <w:t xml:space="preserve"> agama yang </w:t>
      </w:r>
      <w:proofErr w:type="spellStart"/>
      <w:r w:rsidRPr="00D241A9">
        <w:rPr>
          <w:rFonts w:ascii="Times New Roman" w:hAnsi="Times New Roman" w:cs="Times New Roman"/>
          <w:i/>
          <w:iCs/>
          <w:color w:val="000000" w:themeColor="text1"/>
          <w:sz w:val="24"/>
          <w:szCs w:val="24"/>
        </w:rPr>
        <w:t>ada</w:t>
      </w:r>
      <w:proofErr w:type="spellEnd"/>
      <w:r w:rsidRPr="00D241A9">
        <w:rPr>
          <w:rFonts w:ascii="Times New Roman" w:hAnsi="Times New Roman" w:cs="Times New Roman"/>
          <w:i/>
          <w:iCs/>
          <w:color w:val="000000" w:themeColor="text1"/>
          <w:sz w:val="24"/>
          <w:szCs w:val="24"/>
        </w:rPr>
        <w:t xml:space="preserve"> di Kementerian Agama </w:t>
      </w:r>
      <w:proofErr w:type="spellStart"/>
      <w:r w:rsidRPr="00D241A9">
        <w:rPr>
          <w:rFonts w:ascii="Times New Roman" w:hAnsi="Times New Roman" w:cs="Times New Roman"/>
          <w:i/>
          <w:iCs/>
          <w:color w:val="000000" w:themeColor="text1"/>
          <w:sz w:val="24"/>
          <w:szCs w:val="24"/>
        </w:rPr>
        <w:t>Kabupaten</w:t>
      </w:r>
      <w:proofErr w:type="spellEnd"/>
      <w:r w:rsidRPr="00D241A9">
        <w:rPr>
          <w:rFonts w:ascii="Times New Roman" w:hAnsi="Times New Roman" w:cs="Times New Roman"/>
          <w:i/>
          <w:iCs/>
          <w:color w:val="000000" w:themeColor="text1"/>
          <w:sz w:val="24"/>
          <w:szCs w:val="24"/>
        </w:rPr>
        <w:t xml:space="preserve"> TTS, </w:t>
      </w:r>
      <w:proofErr w:type="spellStart"/>
      <w:r w:rsidRPr="00D241A9">
        <w:rPr>
          <w:rFonts w:ascii="Times New Roman" w:hAnsi="Times New Roman" w:cs="Times New Roman"/>
          <w:i/>
          <w:iCs/>
          <w:color w:val="000000" w:themeColor="text1"/>
          <w:sz w:val="24"/>
          <w:szCs w:val="24"/>
        </w:rPr>
        <w:t>teknik</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pengumpulan</w:t>
      </w:r>
      <w:proofErr w:type="spellEnd"/>
      <w:r w:rsidRPr="00D241A9">
        <w:rPr>
          <w:rFonts w:ascii="Times New Roman" w:hAnsi="Times New Roman" w:cs="Times New Roman"/>
          <w:i/>
          <w:iCs/>
          <w:color w:val="000000" w:themeColor="text1"/>
          <w:sz w:val="24"/>
          <w:szCs w:val="24"/>
        </w:rPr>
        <w:t xml:space="preserve"> data </w:t>
      </w:r>
      <w:proofErr w:type="spellStart"/>
      <w:r w:rsidRPr="00D241A9">
        <w:rPr>
          <w:rFonts w:ascii="Times New Roman" w:hAnsi="Times New Roman" w:cs="Times New Roman"/>
          <w:i/>
          <w:iCs/>
          <w:color w:val="000000" w:themeColor="text1"/>
          <w:sz w:val="24"/>
          <w:szCs w:val="24"/>
        </w:rPr>
        <w:t>adalah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wawancara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dengan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analisis</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menggunakan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deskripsi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kualitatif</w:t>
      </w:r>
      <w:proofErr w:type="spellEnd"/>
      <w:r w:rsidRPr="00D241A9">
        <w:rPr>
          <w:rFonts w:ascii="Times New Roman" w:hAnsi="Times New Roman" w:cs="Times New Roman"/>
          <w:i/>
          <w:iCs/>
          <w:color w:val="000000" w:themeColor="text1"/>
          <w:sz w:val="24"/>
          <w:szCs w:val="24"/>
        </w:rPr>
        <w:t xml:space="preserve">. Hasil </w:t>
      </w:r>
      <w:proofErr w:type="spellStart"/>
      <w:r w:rsidRPr="00D241A9">
        <w:rPr>
          <w:rFonts w:ascii="Times New Roman" w:hAnsi="Times New Roman" w:cs="Times New Roman"/>
          <w:i/>
          <w:iCs/>
          <w:color w:val="000000" w:themeColor="text1"/>
          <w:sz w:val="24"/>
          <w:szCs w:val="24"/>
        </w:rPr>
        <w:t>penelitian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materi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yang </w:t>
      </w:r>
      <w:proofErr w:type="spellStart"/>
      <w:r w:rsidRPr="00D241A9">
        <w:rPr>
          <w:rFonts w:ascii="Times New Roman" w:hAnsi="Times New Roman" w:cs="Times New Roman"/>
          <w:i/>
          <w:iCs/>
          <w:color w:val="000000" w:themeColor="text1"/>
          <w:sz w:val="24"/>
          <w:szCs w:val="24"/>
        </w:rPr>
        <w:t>sebarkan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yaitu</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menghormati</w:t>
      </w:r>
      <w:proofErr w:type="spellEnd"/>
      <w:r w:rsidRPr="00D241A9">
        <w:rPr>
          <w:rFonts w:ascii="Times New Roman" w:hAnsi="Times New Roman" w:cs="Times New Roman"/>
          <w:i/>
          <w:iCs/>
          <w:color w:val="000000" w:themeColor="text1"/>
          <w:sz w:val="24"/>
          <w:szCs w:val="24"/>
        </w:rPr>
        <w:t xml:space="preserve"> dan </w:t>
      </w:r>
      <w:proofErr w:type="spellStart"/>
      <w:r w:rsidRPr="00D241A9">
        <w:rPr>
          <w:rFonts w:ascii="Times New Roman" w:hAnsi="Times New Roman" w:cs="Times New Roman"/>
          <w:i/>
          <w:iCs/>
          <w:color w:val="000000" w:themeColor="text1"/>
          <w:sz w:val="24"/>
          <w:szCs w:val="24"/>
        </w:rPr>
        <w:t>menghargai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perbedaan</w:t>
      </w:r>
      <w:proofErr w:type="spellEnd"/>
      <w:r w:rsidRPr="00D241A9">
        <w:rPr>
          <w:rFonts w:ascii="Times New Roman" w:hAnsi="Times New Roman" w:cs="Times New Roman"/>
          <w:i/>
          <w:iCs/>
          <w:color w:val="000000" w:themeColor="text1"/>
          <w:sz w:val="24"/>
          <w:szCs w:val="24"/>
        </w:rPr>
        <w:t xml:space="preserve"> agama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masyarakat</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tetap</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menjaga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kerukunan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umat</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demi </w:t>
      </w:r>
      <w:proofErr w:type="spellStart"/>
      <w:r w:rsidRPr="00D241A9">
        <w:rPr>
          <w:rFonts w:ascii="Times New Roman" w:hAnsi="Times New Roman" w:cs="Times New Roman"/>
          <w:i/>
          <w:iCs/>
          <w:color w:val="000000" w:themeColor="text1"/>
          <w:sz w:val="24"/>
          <w:szCs w:val="24"/>
        </w:rPr>
        <w:t>perdamaian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Mengutamakan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kepentingan</w:t>
      </w:r>
      <w:proofErr w:type="spellEnd"/>
      <w:r w:rsidRPr="00D241A9">
        <w:rPr>
          <w:rFonts w:ascii="Times New Roman" w:hAnsi="Times New Roman" w:cs="Times New Roman"/>
          <w:i/>
          <w:iCs/>
          <w:color w:val="000000" w:themeColor="text1"/>
          <w:sz w:val="24"/>
          <w:szCs w:val="24"/>
        </w:rPr>
        <w:t xml:space="preserve"> agama dan </w:t>
      </w:r>
      <w:proofErr w:type="spellStart"/>
      <w:r w:rsidRPr="00D241A9">
        <w:rPr>
          <w:rFonts w:ascii="Times New Roman" w:hAnsi="Times New Roman" w:cs="Times New Roman"/>
          <w:i/>
          <w:iCs/>
          <w:color w:val="000000" w:themeColor="text1"/>
          <w:sz w:val="24"/>
          <w:szCs w:val="24"/>
        </w:rPr>
        <w:t>kepentingan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umum</w:t>
      </w:r>
      <w:proofErr w:type="spellEnd"/>
      <w:r w:rsidRPr="00D241A9">
        <w:rPr>
          <w:rFonts w:ascii="Times New Roman" w:hAnsi="Times New Roman" w:cs="Times New Roman"/>
          <w:i/>
          <w:iCs/>
          <w:color w:val="000000" w:themeColor="text1"/>
          <w:sz w:val="24"/>
          <w:szCs w:val="24"/>
        </w:rPr>
        <w:t xml:space="preserve"> di </w:t>
      </w:r>
      <w:proofErr w:type="spellStart"/>
      <w:r w:rsidRPr="00D241A9">
        <w:rPr>
          <w:rFonts w:ascii="Times New Roman" w:hAnsi="Times New Roman" w:cs="Times New Roman"/>
          <w:i/>
          <w:iCs/>
          <w:color w:val="000000" w:themeColor="text1"/>
          <w:sz w:val="24"/>
          <w:szCs w:val="24"/>
        </w:rPr>
        <w:t>atas</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kepentingan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Pribadi</w:t>
      </w:r>
      <w:proofErr w:type="spellEnd"/>
      <w:r w:rsidRPr="00D241A9">
        <w:rPr>
          <w:rFonts w:ascii="Times New Roman" w:hAnsi="Times New Roman" w:cs="Times New Roman"/>
          <w:i/>
          <w:iCs/>
          <w:color w:val="000000" w:themeColor="text1"/>
          <w:sz w:val="24"/>
          <w:szCs w:val="24"/>
        </w:rPr>
        <w:t>. “</w:t>
      </w:r>
      <w:proofErr w:type="spellStart"/>
      <w:r w:rsidRPr="00D241A9">
        <w:rPr>
          <w:rFonts w:ascii="Times New Roman" w:hAnsi="Times New Roman" w:cs="Times New Roman"/>
          <w:i/>
          <w:iCs/>
          <w:color w:val="000000" w:themeColor="text1"/>
          <w:sz w:val="24"/>
          <w:szCs w:val="24"/>
        </w:rPr>
        <w:t>Materi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moderasi</w:t>
      </w:r>
      <w:proofErr w:type="spellEnd"/>
      <w:r w:rsidRPr="00D241A9">
        <w:rPr>
          <w:rFonts w:ascii="Times New Roman" w:hAnsi="Times New Roman" w:cs="Times New Roman"/>
          <w:i/>
          <w:iCs/>
          <w:color w:val="000000" w:themeColor="text1"/>
          <w:sz w:val="24"/>
          <w:szCs w:val="24"/>
        </w:rPr>
        <w:t xml:space="preserve"> yang </w:t>
      </w:r>
      <w:proofErr w:type="spellStart"/>
      <w:r w:rsidRPr="00D241A9">
        <w:rPr>
          <w:rFonts w:ascii="Times New Roman" w:hAnsi="Times New Roman" w:cs="Times New Roman"/>
          <w:i/>
          <w:iCs/>
          <w:color w:val="000000" w:themeColor="text1"/>
          <w:sz w:val="24"/>
          <w:szCs w:val="24"/>
        </w:rPr>
        <w:t>telah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saya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berikan</w:t>
      </w:r>
      <w:proofErr w:type="spellEnd"/>
      <w:r w:rsidRPr="00D241A9">
        <w:rPr>
          <w:rFonts w:ascii="Times New Roman" w:hAnsi="Times New Roman" w:cs="Times New Roman"/>
          <w:i/>
          <w:iCs/>
          <w:color w:val="000000" w:themeColor="text1"/>
          <w:sz w:val="24"/>
          <w:szCs w:val="24"/>
        </w:rPr>
        <w:t xml:space="preserve"> salah </w:t>
      </w:r>
      <w:proofErr w:type="spellStart"/>
      <w:r w:rsidRPr="00D241A9">
        <w:rPr>
          <w:rFonts w:ascii="Times New Roman" w:hAnsi="Times New Roman" w:cs="Times New Roman"/>
          <w:i/>
          <w:iCs/>
          <w:color w:val="000000" w:themeColor="text1"/>
          <w:sz w:val="24"/>
          <w:szCs w:val="24"/>
        </w:rPr>
        <w:t>satunya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adalah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moderat</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artinya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dengan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cara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tidak</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ekstrem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Selain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kita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mengimani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keyakinan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kita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sendiri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kita</w:t>
      </w:r>
      <w:proofErr w:type="spellEnd"/>
      <w:r w:rsidRPr="00D241A9">
        <w:rPr>
          <w:rFonts w:ascii="Times New Roman" w:hAnsi="Times New Roman" w:cs="Times New Roman"/>
          <w:i/>
          <w:iCs/>
          <w:color w:val="000000" w:themeColor="text1"/>
          <w:sz w:val="24"/>
          <w:szCs w:val="24"/>
        </w:rPr>
        <w:t xml:space="preserve"> juga </w:t>
      </w:r>
      <w:proofErr w:type="spellStart"/>
      <w:r w:rsidRPr="00D241A9">
        <w:rPr>
          <w:rFonts w:ascii="Times New Roman" w:hAnsi="Times New Roman" w:cs="Times New Roman"/>
          <w:i/>
          <w:iCs/>
          <w:color w:val="000000" w:themeColor="text1"/>
          <w:sz w:val="24"/>
          <w:szCs w:val="24"/>
        </w:rPr>
        <w:t>harus</w:t>
      </w:r>
      <w:proofErr w:type="spellEnd"/>
      <w:r w:rsidRPr="00D241A9">
        <w:rPr>
          <w:rFonts w:ascii="Times New Roman" w:hAnsi="Times New Roman" w:cs="Times New Roman"/>
          <w:i/>
          <w:iCs/>
          <w:color w:val="000000" w:themeColor="text1"/>
          <w:sz w:val="24"/>
          <w:szCs w:val="24"/>
        </w:rPr>
        <w:t xml:space="preserve"> punya </w:t>
      </w:r>
      <w:proofErr w:type="spellStart"/>
      <w:r w:rsidRPr="00D241A9">
        <w:rPr>
          <w:rFonts w:ascii="Times New Roman" w:hAnsi="Times New Roman" w:cs="Times New Roman"/>
          <w:i/>
          <w:iCs/>
          <w:color w:val="000000" w:themeColor="text1"/>
          <w:sz w:val="24"/>
          <w:szCs w:val="24"/>
        </w:rPr>
        <w:t>toleransi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terhadap</w:t>
      </w:r>
      <w:proofErr w:type="spellEnd"/>
      <w:r w:rsidRPr="00D241A9">
        <w:rPr>
          <w:rFonts w:ascii="Times New Roman" w:hAnsi="Times New Roman" w:cs="Times New Roman"/>
          <w:i/>
          <w:iCs/>
          <w:color w:val="000000" w:themeColor="text1"/>
          <w:sz w:val="24"/>
          <w:szCs w:val="24"/>
        </w:rPr>
        <w:t xml:space="preserve"> agama lain. </w:t>
      </w:r>
      <w:proofErr w:type="spellStart"/>
      <w:proofErr w:type="gramStart"/>
      <w:r w:rsidRPr="00D241A9">
        <w:rPr>
          <w:rFonts w:ascii="Times New Roman" w:hAnsi="Times New Roman" w:cs="Times New Roman"/>
          <w:i/>
          <w:iCs/>
          <w:color w:val="000000" w:themeColor="text1"/>
          <w:sz w:val="24"/>
          <w:szCs w:val="24"/>
        </w:rPr>
        <w:t>Dengan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moderat</w:t>
      </w:r>
      <w:proofErr w:type="spellEnd"/>
      <w:proofErr w:type="gram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maka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tidak</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akan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mudah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terpancing</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isu-isu</w:t>
      </w:r>
      <w:proofErr w:type="spellEnd"/>
      <w:r w:rsidRPr="00D241A9">
        <w:rPr>
          <w:rFonts w:ascii="Times New Roman" w:hAnsi="Times New Roman" w:cs="Times New Roman"/>
          <w:i/>
          <w:iCs/>
          <w:color w:val="000000" w:themeColor="text1"/>
          <w:sz w:val="24"/>
          <w:szCs w:val="24"/>
        </w:rPr>
        <w:t xml:space="preserve"> yang </w:t>
      </w:r>
      <w:proofErr w:type="spellStart"/>
      <w:r w:rsidRPr="00D241A9">
        <w:rPr>
          <w:rFonts w:ascii="Times New Roman" w:hAnsi="Times New Roman" w:cs="Times New Roman"/>
          <w:i/>
          <w:iCs/>
          <w:color w:val="000000" w:themeColor="text1"/>
          <w:sz w:val="24"/>
          <w:szCs w:val="24"/>
        </w:rPr>
        <w:t>dapat</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memecah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belah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kerukunan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masyarakat</w:t>
      </w:r>
      <w:proofErr w:type="spellEnd"/>
      <w:r w:rsidRPr="00D241A9">
        <w:rPr>
          <w:rFonts w:ascii="Times New Roman" w:hAnsi="Times New Roman" w:cs="Times New Roman"/>
          <w:i/>
          <w:iCs/>
          <w:color w:val="000000" w:themeColor="text1"/>
          <w:sz w:val="24"/>
          <w:szCs w:val="24"/>
        </w:rPr>
        <w:t xml:space="preserve">” Kesimpulan </w:t>
      </w:r>
      <w:proofErr w:type="spellStart"/>
      <w:r w:rsidRPr="00D241A9">
        <w:rPr>
          <w:rFonts w:ascii="Times New Roman" w:hAnsi="Times New Roman" w:cs="Times New Roman"/>
          <w:i/>
          <w:iCs/>
          <w:color w:val="000000" w:themeColor="text1"/>
          <w:sz w:val="24"/>
          <w:szCs w:val="24"/>
        </w:rPr>
        <w:t>bahwa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penyebaran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materi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moderasi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di </w:t>
      </w:r>
      <w:proofErr w:type="spellStart"/>
      <w:r w:rsidRPr="00D241A9">
        <w:rPr>
          <w:rFonts w:ascii="Times New Roman" w:hAnsi="Times New Roman" w:cs="Times New Roman"/>
          <w:i/>
          <w:iCs/>
          <w:color w:val="000000" w:themeColor="text1"/>
          <w:sz w:val="24"/>
          <w:szCs w:val="24"/>
        </w:rPr>
        <w:t>Kabupaten</w:t>
      </w:r>
      <w:proofErr w:type="spellEnd"/>
      <w:r w:rsidRPr="00D241A9">
        <w:rPr>
          <w:rFonts w:ascii="Times New Roman" w:hAnsi="Times New Roman" w:cs="Times New Roman"/>
          <w:i/>
          <w:iCs/>
          <w:color w:val="000000" w:themeColor="text1"/>
          <w:sz w:val="24"/>
          <w:szCs w:val="24"/>
        </w:rPr>
        <w:t xml:space="preserve"> Timor Tengah Selatan </w:t>
      </w:r>
      <w:proofErr w:type="spellStart"/>
      <w:r w:rsidRPr="00D241A9">
        <w:rPr>
          <w:rFonts w:ascii="Times New Roman" w:hAnsi="Times New Roman" w:cs="Times New Roman"/>
          <w:i/>
          <w:iCs/>
          <w:color w:val="000000" w:themeColor="text1"/>
          <w:sz w:val="24"/>
          <w:szCs w:val="24"/>
        </w:rPr>
        <w:t>sudah</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dilakukan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dengan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baik</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sehingga</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toleransi</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beragama</w:t>
      </w:r>
      <w:proofErr w:type="spellEnd"/>
      <w:r w:rsidRPr="00D241A9">
        <w:rPr>
          <w:rFonts w:ascii="Times New Roman" w:hAnsi="Times New Roman" w:cs="Times New Roman"/>
          <w:i/>
          <w:iCs/>
          <w:color w:val="000000" w:themeColor="text1"/>
          <w:sz w:val="24"/>
          <w:szCs w:val="24"/>
        </w:rPr>
        <w:t xml:space="preserve"> di </w:t>
      </w:r>
      <w:proofErr w:type="spellStart"/>
      <w:r w:rsidRPr="00D241A9">
        <w:rPr>
          <w:rFonts w:ascii="Times New Roman" w:hAnsi="Times New Roman" w:cs="Times New Roman"/>
          <w:i/>
          <w:iCs/>
          <w:color w:val="000000" w:themeColor="text1"/>
          <w:sz w:val="24"/>
          <w:szCs w:val="24"/>
        </w:rPr>
        <w:t>Kabupaten</w:t>
      </w:r>
      <w:proofErr w:type="spellEnd"/>
      <w:r w:rsidRPr="00D241A9">
        <w:rPr>
          <w:rFonts w:ascii="Times New Roman" w:hAnsi="Times New Roman" w:cs="Times New Roman"/>
          <w:i/>
          <w:iCs/>
          <w:color w:val="000000" w:themeColor="text1"/>
          <w:sz w:val="24"/>
          <w:szCs w:val="24"/>
        </w:rPr>
        <w:t xml:space="preserve"> TTS sangat </w:t>
      </w:r>
      <w:proofErr w:type="spellStart"/>
      <w:r w:rsidRPr="00D241A9">
        <w:rPr>
          <w:rFonts w:ascii="Times New Roman" w:hAnsi="Times New Roman" w:cs="Times New Roman"/>
          <w:i/>
          <w:iCs/>
          <w:color w:val="000000" w:themeColor="text1"/>
          <w:sz w:val="24"/>
          <w:szCs w:val="24"/>
        </w:rPr>
        <w:t>baik</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dalam</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pelaksanaan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kehidupan</w:t>
      </w:r>
      <w:proofErr w:type="spellEnd"/>
      <w:r w:rsidRPr="00D241A9">
        <w:rPr>
          <w:rFonts w:ascii="Times New Roman" w:hAnsi="Times New Roman" w:cs="Times New Roman"/>
          <w:i/>
          <w:iCs/>
          <w:color w:val="000000" w:themeColor="text1"/>
          <w:sz w:val="24"/>
          <w:szCs w:val="24"/>
        </w:rPr>
        <w:t xml:space="preserve"> </w:t>
      </w:r>
      <w:proofErr w:type="spellStart"/>
      <w:r w:rsidRPr="00D241A9">
        <w:rPr>
          <w:rFonts w:ascii="Times New Roman" w:hAnsi="Times New Roman" w:cs="Times New Roman"/>
          <w:i/>
          <w:iCs/>
          <w:color w:val="000000" w:themeColor="text1"/>
          <w:sz w:val="24"/>
          <w:szCs w:val="24"/>
        </w:rPr>
        <w:t>bermasyarakat</w:t>
      </w:r>
      <w:proofErr w:type="spellEnd"/>
      <w:r w:rsidRPr="00D241A9">
        <w:rPr>
          <w:rFonts w:ascii="Times New Roman" w:hAnsi="Times New Roman" w:cs="Times New Roman"/>
          <w:i/>
          <w:iCs/>
          <w:color w:val="000000" w:themeColor="text1"/>
          <w:sz w:val="24"/>
          <w:szCs w:val="24"/>
        </w:rPr>
        <w:t>.</w:t>
      </w:r>
    </w:p>
    <w:p w14:paraId="1860A1A6" w14:textId="77777777" w:rsidR="0007716B" w:rsidRPr="00921F6A" w:rsidRDefault="0007716B" w:rsidP="0007716B">
      <w:pPr>
        <w:spacing w:after="0" w:line="360" w:lineRule="auto"/>
        <w:jc w:val="both"/>
        <w:rPr>
          <w:rFonts w:ascii="Times New Roman" w:hAnsi="Times New Roman" w:cs="Times New Roman"/>
          <w:b/>
          <w:color w:val="000000" w:themeColor="text1"/>
          <w:sz w:val="24"/>
          <w:szCs w:val="24"/>
        </w:rPr>
      </w:pPr>
      <w:r w:rsidRPr="00921F6A">
        <w:rPr>
          <w:rFonts w:ascii="Times New Roman" w:hAnsi="Times New Roman" w:cs="Times New Roman"/>
          <w:b/>
          <w:color w:val="000000" w:themeColor="text1"/>
          <w:sz w:val="24"/>
          <w:szCs w:val="24"/>
        </w:rPr>
        <w:t xml:space="preserve">Kata </w:t>
      </w:r>
      <w:proofErr w:type="spellStart"/>
      <w:r w:rsidRPr="00921F6A">
        <w:rPr>
          <w:rFonts w:ascii="Times New Roman" w:hAnsi="Times New Roman" w:cs="Times New Roman"/>
          <w:b/>
          <w:color w:val="000000" w:themeColor="text1"/>
          <w:sz w:val="24"/>
          <w:szCs w:val="24"/>
        </w:rPr>
        <w:t>Kunci</w:t>
      </w:r>
      <w:proofErr w:type="spellEnd"/>
      <w:r w:rsidRPr="00921F6A">
        <w:rPr>
          <w:rFonts w:ascii="Times New Roman" w:hAnsi="Times New Roman" w:cs="Times New Roman"/>
          <w:b/>
          <w:color w:val="000000" w:themeColor="text1"/>
          <w:sz w:val="24"/>
          <w:szCs w:val="24"/>
        </w:rPr>
        <w:t xml:space="preserve">: </w:t>
      </w:r>
      <w:proofErr w:type="spellStart"/>
      <w:r w:rsidRPr="00921F6A">
        <w:rPr>
          <w:rFonts w:ascii="Times New Roman" w:hAnsi="Times New Roman" w:cs="Times New Roman"/>
          <w:b/>
          <w:color w:val="000000" w:themeColor="text1"/>
          <w:sz w:val="24"/>
          <w:szCs w:val="24"/>
        </w:rPr>
        <w:t>Moderasi</w:t>
      </w:r>
      <w:proofErr w:type="spellEnd"/>
      <w:r w:rsidRPr="00921F6A">
        <w:rPr>
          <w:rFonts w:ascii="Times New Roman" w:hAnsi="Times New Roman" w:cs="Times New Roman"/>
          <w:b/>
          <w:color w:val="000000" w:themeColor="text1"/>
          <w:sz w:val="24"/>
          <w:szCs w:val="24"/>
        </w:rPr>
        <w:t xml:space="preserve">, </w:t>
      </w:r>
      <w:proofErr w:type="spellStart"/>
      <w:r w:rsidRPr="00921F6A">
        <w:rPr>
          <w:rFonts w:ascii="Times New Roman" w:hAnsi="Times New Roman" w:cs="Times New Roman"/>
          <w:b/>
          <w:color w:val="000000" w:themeColor="text1"/>
          <w:sz w:val="24"/>
          <w:szCs w:val="24"/>
        </w:rPr>
        <w:t>Penyuluh</w:t>
      </w:r>
      <w:proofErr w:type="spellEnd"/>
      <w:r w:rsidRPr="00921F6A">
        <w:rPr>
          <w:rFonts w:ascii="Times New Roman" w:hAnsi="Times New Roman" w:cs="Times New Roman"/>
          <w:b/>
          <w:color w:val="000000" w:themeColor="text1"/>
          <w:sz w:val="24"/>
          <w:szCs w:val="24"/>
        </w:rPr>
        <w:t xml:space="preserve">, </w:t>
      </w:r>
      <w:proofErr w:type="spellStart"/>
      <w:r w:rsidRPr="00921F6A">
        <w:rPr>
          <w:rFonts w:ascii="Times New Roman" w:hAnsi="Times New Roman" w:cs="Times New Roman"/>
          <w:b/>
          <w:color w:val="000000" w:themeColor="text1"/>
          <w:sz w:val="24"/>
          <w:szCs w:val="24"/>
        </w:rPr>
        <w:t>Toleransi</w:t>
      </w:r>
      <w:proofErr w:type="spellEnd"/>
      <w:r w:rsidRPr="00921F6A">
        <w:rPr>
          <w:rFonts w:ascii="Times New Roman" w:hAnsi="Times New Roman" w:cs="Times New Roman"/>
          <w:b/>
          <w:color w:val="000000" w:themeColor="text1"/>
          <w:sz w:val="24"/>
          <w:szCs w:val="24"/>
        </w:rPr>
        <w:t xml:space="preserve"> </w:t>
      </w:r>
      <w:proofErr w:type="spellStart"/>
      <w:r w:rsidRPr="00921F6A">
        <w:rPr>
          <w:rFonts w:ascii="Times New Roman" w:hAnsi="Times New Roman" w:cs="Times New Roman"/>
          <w:b/>
          <w:color w:val="000000" w:themeColor="text1"/>
          <w:sz w:val="24"/>
          <w:szCs w:val="24"/>
        </w:rPr>
        <w:t>Fungsi</w:t>
      </w:r>
      <w:proofErr w:type="spellEnd"/>
      <w:r w:rsidRPr="00921F6A">
        <w:rPr>
          <w:rFonts w:ascii="Times New Roman" w:hAnsi="Times New Roman" w:cs="Times New Roman"/>
          <w:b/>
          <w:color w:val="000000" w:themeColor="text1"/>
          <w:sz w:val="24"/>
          <w:szCs w:val="24"/>
        </w:rPr>
        <w:t xml:space="preserve"> Utama</w:t>
      </w:r>
    </w:p>
    <w:p w14:paraId="4E262E60" w14:textId="77777777" w:rsidR="0007716B" w:rsidRPr="00921F6A" w:rsidRDefault="0007716B" w:rsidP="0007716B">
      <w:pPr>
        <w:spacing w:after="0" w:line="360" w:lineRule="auto"/>
        <w:jc w:val="center"/>
        <w:rPr>
          <w:rFonts w:ascii="Times New Roman" w:hAnsi="Times New Roman" w:cs="Times New Roman"/>
          <w:b/>
          <w:color w:val="000000" w:themeColor="text1"/>
          <w:sz w:val="24"/>
          <w:szCs w:val="24"/>
          <w:highlight w:val="yellow"/>
        </w:rPr>
      </w:pPr>
    </w:p>
    <w:p w14:paraId="29CE073F" w14:textId="77777777" w:rsidR="0007716B" w:rsidRPr="00921F6A" w:rsidRDefault="0007716B" w:rsidP="0007716B">
      <w:pPr>
        <w:spacing w:after="0" w:line="360" w:lineRule="auto"/>
        <w:jc w:val="center"/>
        <w:rPr>
          <w:rFonts w:ascii="Times New Roman" w:eastAsia="Times New Roman" w:hAnsi="Times New Roman" w:cs="Times New Roman"/>
          <w:b/>
          <w:bCs/>
          <w:i/>
          <w:sz w:val="24"/>
          <w:szCs w:val="24"/>
        </w:rPr>
      </w:pPr>
      <w:r w:rsidRPr="00D241A9">
        <w:rPr>
          <w:rFonts w:ascii="Times New Roman" w:hAnsi="Times New Roman" w:cs="Times New Roman"/>
          <w:b/>
          <w:sz w:val="24"/>
          <w:szCs w:val="24"/>
        </w:rPr>
        <w:t>Abstract</w:t>
      </w:r>
    </w:p>
    <w:p w14:paraId="5FF8C4B7" w14:textId="77777777" w:rsidR="0007716B" w:rsidRPr="00921F6A" w:rsidRDefault="0007716B" w:rsidP="0007716B">
      <w:pPr>
        <w:spacing w:line="360" w:lineRule="auto"/>
        <w:ind w:firstLine="720"/>
        <w:jc w:val="both"/>
        <w:rPr>
          <w:rFonts w:ascii="Times New Roman" w:eastAsia="Times New Roman" w:hAnsi="Times New Roman" w:cs="Times New Roman"/>
          <w:i/>
          <w:sz w:val="24"/>
          <w:szCs w:val="24"/>
        </w:rPr>
      </w:pPr>
      <w:r w:rsidRPr="00921F6A">
        <w:rPr>
          <w:rFonts w:ascii="Times New Roman" w:eastAsia="Times New Roman" w:hAnsi="Times New Roman" w:cs="Times New Roman"/>
          <w:i/>
          <w:sz w:val="24"/>
          <w:szCs w:val="24"/>
        </w:rPr>
        <w:lastRenderedPageBreak/>
        <w:t>The Ministry of Religion continues to campaign for harmonious living for Indonesian society. One of them is through a program to strengthen religious moderation, which is an effort to maintain pluralism as well as harmony, unity and national integrity. The aim of the research is to determine the distribution of religious moderation material in the main function of instructors in the Ministry of Religion, South Central Timor Regency. The research method used in this research is a qualitative method with 9 informants, namely religious instructors at the Ministry of Religion of TTS Regency. The data collection technique is interviews with analysis using qualitative descriptions. The results of the research on religious moderation material that was distributed were, respecting and appreciating religious differences in society, while maintaining religious harmony for the sake of peace. Prioritize religious interests and public interests above personal interests. “One of the moderation materials that I have provided is moderation in religion, meaning religion in a way that is not extreme. Apart from believing in our own beliefs, we must also have tolerance for other religions. By being moderate in religion, we will not be easily provoked by issues that can divide harmony in society." Conclusion: The dissemination of material on religious moderation in South Central Timor Regency has been carried out well so that religious tolerance in TTS Regency is very good in the implementation of social life.</w:t>
      </w:r>
    </w:p>
    <w:p w14:paraId="659F8F99" w14:textId="77777777" w:rsidR="0007716B" w:rsidRPr="00921F6A" w:rsidRDefault="0007716B" w:rsidP="0007716B">
      <w:pPr>
        <w:spacing w:after="0" w:line="360" w:lineRule="auto"/>
        <w:jc w:val="both"/>
        <w:rPr>
          <w:rFonts w:ascii="Times New Roman" w:eastAsia="Times New Roman" w:hAnsi="Times New Roman" w:cs="Times New Roman"/>
          <w:i/>
          <w:sz w:val="24"/>
          <w:szCs w:val="24"/>
        </w:rPr>
      </w:pPr>
      <w:r w:rsidRPr="00921F6A">
        <w:rPr>
          <w:rFonts w:ascii="Times New Roman" w:eastAsia="Times New Roman" w:hAnsi="Times New Roman" w:cs="Times New Roman"/>
          <w:b/>
          <w:i/>
          <w:sz w:val="24"/>
          <w:szCs w:val="24"/>
        </w:rPr>
        <w:t>Keywords:</w:t>
      </w:r>
      <w:r w:rsidRPr="00921F6A">
        <w:rPr>
          <w:rFonts w:ascii="Times New Roman" w:eastAsia="Times New Roman" w:hAnsi="Times New Roman" w:cs="Times New Roman"/>
          <w:i/>
          <w:sz w:val="24"/>
          <w:szCs w:val="24"/>
        </w:rPr>
        <w:t xml:space="preserve"> Moderation, Instructors, </w:t>
      </w:r>
      <w:proofErr w:type="spellStart"/>
      <w:r w:rsidRPr="00921F6A">
        <w:rPr>
          <w:rFonts w:ascii="Times New Roman" w:eastAsia="Times New Roman" w:hAnsi="Times New Roman" w:cs="Times New Roman"/>
          <w:i/>
          <w:sz w:val="24"/>
          <w:szCs w:val="24"/>
        </w:rPr>
        <w:t>Tolerantion</w:t>
      </w:r>
      <w:proofErr w:type="spellEnd"/>
      <w:r w:rsidRPr="00921F6A">
        <w:rPr>
          <w:rFonts w:ascii="Times New Roman" w:eastAsia="Times New Roman" w:hAnsi="Times New Roman" w:cs="Times New Roman"/>
          <w:i/>
          <w:sz w:val="24"/>
          <w:szCs w:val="24"/>
        </w:rPr>
        <w:t>, Main Function</w:t>
      </w:r>
    </w:p>
    <w:p w14:paraId="3554C8BC" w14:textId="77777777" w:rsidR="0007716B" w:rsidRPr="00921F6A" w:rsidRDefault="0007716B" w:rsidP="0007716B">
      <w:pPr>
        <w:spacing w:after="0" w:line="360" w:lineRule="auto"/>
        <w:ind w:right="521"/>
        <w:rPr>
          <w:rFonts w:ascii="Times New Roman" w:eastAsia="Lustria" w:hAnsi="Times New Roman" w:cs="Times New Roman"/>
          <w:color w:val="FF0000"/>
          <w:sz w:val="24"/>
          <w:szCs w:val="24"/>
        </w:rPr>
      </w:pPr>
    </w:p>
    <w:p w14:paraId="10A59A35" w14:textId="77777777" w:rsidR="0007716B" w:rsidRPr="00921F6A" w:rsidRDefault="0007716B" w:rsidP="0007716B">
      <w:pPr>
        <w:spacing w:after="0" w:line="360" w:lineRule="auto"/>
        <w:ind w:right="521"/>
        <w:rPr>
          <w:rFonts w:ascii="Times New Roman" w:eastAsia="Lustria" w:hAnsi="Times New Roman" w:cs="Times New Roman"/>
          <w:color w:val="FF0000"/>
          <w:sz w:val="24"/>
          <w:szCs w:val="24"/>
          <w:u w:val="single"/>
        </w:rPr>
      </w:pPr>
      <w:r w:rsidRPr="00921F6A">
        <w:rPr>
          <w:rFonts w:ascii="Times New Roman" w:eastAsia="Lustria" w:hAnsi="Times New Roman" w:cs="Times New Roman"/>
          <w:color w:val="FF0000"/>
          <w:sz w:val="24"/>
          <w:szCs w:val="24"/>
          <w:u w:val="single"/>
        </w:rPr>
        <w:t xml:space="preserve">                                                           </w:t>
      </w:r>
      <w:r w:rsidRPr="00921F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19CA3187" wp14:editId="7CDAD464">
                <wp:simplePos x="0" y="0"/>
                <wp:positionH relativeFrom="column">
                  <wp:posOffset>-50799</wp:posOffset>
                </wp:positionH>
                <wp:positionV relativeFrom="paragraph">
                  <wp:posOffset>114300</wp:posOffset>
                </wp:positionV>
                <wp:extent cx="5434330" cy="28575"/>
                <wp:effectExtent l="0" t="0" r="0" b="0"/>
                <wp:wrapNone/>
                <wp:docPr id="21" name="Straight Arrow Connector 21"/>
                <wp:cNvGraphicFramePr/>
                <a:graphic xmlns:a="http://schemas.openxmlformats.org/drawingml/2006/main">
                  <a:graphicData uri="http://schemas.microsoft.com/office/word/2010/wordprocessingShape">
                    <wps:wsp>
                      <wps:cNvCnPr/>
                      <wps:spPr>
                        <a:xfrm>
                          <a:off x="2628835" y="3780000"/>
                          <a:ext cx="5434330"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w:pict>
              <v:shapetype w14:anchorId="7AE95515" id="_x0000_t32" coordsize="21600,21600" o:spt="32" o:oned="t" path="m,l21600,21600e" filled="f">
                <v:path arrowok="t" fillok="f" o:connecttype="none"/>
                <o:lock v:ext="edit" shapetype="t"/>
              </v:shapetype>
              <v:shape id="Straight Arrow Connector 21" o:spid="_x0000_s1026" type="#_x0000_t32" style="position:absolute;margin-left:-4pt;margin-top:9pt;width:427.9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" strokecolor="black [3200]" strokeweight="2.25pt">
                <v:stroke startarrowwidth="narrow" startarrowlength="short" endarrowwidth="narrow" endarrowlength="short" joinstyle="miter"/>
              </v:shape>
            </w:pict>
          </mc:Fallback>
        </mc:AlternateContent>
      </w:r>
    </w:p>
    <w:p w14:paraId="3C19A8CA" w14:textId="77777777" w:rsidR="0007716B" w:rsidRPr="00921F6A" w:rsidRDefault="0007716B" w:rsidP="0007716B">
      <w:pPr>
        <w:spacing w:after="0" w:line="360" w:lineRule="auto"/>
        <w:ind w:right="521"/>
        <w:rPr>
          <w:rFonts w:ascii="Times New Roman" w:eastAsia="Lustria" w:hAnsi="Times New Roman" w:cs="Times New Roman"/>
          <w:color w:val="FF0000"/>
          <w:sz w:val="24"/>
          <w:szCs w:val="24"/>
        </w:rPr>
      </w:pPr>
    </w:p>
    <w:p w14:paraId="3F6D1670" w14:textId="77777777" w:rsidR="0007716B" w:rsidRPr="00921F6A" w:rsidRDefault="0007716B" w:rsidP="0007716B">
      <w:pPr>
        <w:spacing w:after="0" w:line="360" w:lineRule="auto"/>
        <w:ind w:right="17"/>
        <w:jc w:val="both"/>
        <w:rPr>
          <w:rFonts w:ascii="Times New Roman" w:eastAsia="Times New Roman" w:hAnsi="Times New Roman" w:cs="Times New Roman"/>
          <w:b/>
          <w:color w:val="000000"/>
          <w:sz w:val="24"/>
          <w:szCs w:val="24"/>
        </w:rPr>
      </w:pPr>
      <w:r w:rsidRPr="00921F6A">
        <w:rPr>
          <w:rFonts w:ascii="Times New Roman" w:eastAsia="Times New Roman" w:hAnsi="Times New Roman" w:cs="Times New Roman"/>
          <w:b/>
          <w:sz w:val="24"/>
          <w:szCs w:val="24"/>
        </w:rPr>
        <w:t>PENDAHULUAN</w:t>
      </w:r>
    </w:p>
    <w:p w14:paraId="5702A459"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hAnsi="Times New Roman" w:cs="Times New Roman"/>
          <w:color w:val="000000" w:themeColor="text1"/>
          <w:sz w:val="24"/>
          <w:szCs w:val="24"/>
        </w:rPr>
        <w:t>Pemerintah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khususnya</w:t>
      </w:r>
      <w:proofErr w:type="spellEnd"/>
      <w:r w:rsidRPr="00921F6A">
        <w:rPr>
          <w:rFonts w:ascii="Times New Roman" w:hAnsi="Times New Roman" w:cs="Times New Roman"/>
          <w:color w:val="000000" w:themeColor="text1"/>
          <w:sz w:val="24"/>
          <w:szCs w:val="24"/>
        </w:rPr>
        <w:t xml:space="preserve"> Kementerian Agama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r w:rsidRPr="00921F6A">
        <w:rPr>
          <w:rFonts w:ascii="Times New Roman" w:hAnsi="Times New Roman" w:cs="Times New Roman"/>
          <w:i/>
          <w:color w:val="000000" w:themeColor="text1"/>
          <w:sz w:val="24"/>
          <w:szCs w:val="24"/>
        </w:rPr>
        <w:t>leading sector</w:t>
      </w:r>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urusan</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melakukan</w:t>
      </w:r>
      <w:proofErr w:type="spellEnd"/>
      <w:r w:rsidRPr="00921F6A">
        <w:rPr>
          <w:rFonts w:ascii="Times New Roman" w:hAnsi="Times New Roman" w:cs="Times New Roman"/>
          <w:color w:val="000000" w:themeColor="text1"/>
          <w:sz w:val="24"/>
          <w:szCs w:val="24"/>
        </w:rPr>
        <w:t xml:space="preserve"> </w:t>
      </w:r>
      <w:proofErr w:type="spellStart"/>
      <w:r w:rsidRPr="00006232">
        <w:rPr>
          <w:rFonts w:ascii="Times New Roman" w:hAnsi="Times New Roman" w:cs="Times New Roman"/>
          <w:sz w:val="24"/>
          <w:szCs w:val="24"/>
        </w:rPr>
        <w:t>berbagai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upaya</w:t>
      </w:r>
      <w:proofErr w:type="spellEnd"/>
      <w:r w:rsidRPr="00921F6A">
        <w:rPr>
          <w:rFonts w:ascii="Times New Roman" w:hAnsi="Times New Roman" w:cs="Times New Roman"/>
          <w:color w:val="000000" w:themeColor="text1"/>
          <w:sz w:val="24"/>
          <w:szCs w:val="24"/>
        </w:rPr>
        <w:t xml:space="preserve"> agar </w:t>
      </w:r>
      <w:proofErr w:type="spellStart"/>
      <w:r w:rsidRPr="00921F6A">
        <w:rPr>
          <w:rFonts w:ascii="Times New Roman" w:hAnsi="Times New Roman" w:cs="Times New Roman"/>
          <w:color w:val="000000" w:themeColor="text1"/>
          <w:sz w:val="24"/>
          <w:szCs w:val="24"/>
        </w:rPr>
        <w:t>masyarakat</w:t>
      </w:r>
      <w:proofErr w:type="spellEnd"/>
      <w:r w:rsidRPr="00921F6A">
        <w:rPr>
          <w:rFonts w:ascii="Times New Roman" w:hAnsi="Times New Roman" w:cs="Times New Roman"/>
          <w:color w:val="000000" w:themeColor="text1"/>
          <w:sz w:val="24"/>
          <w:szCs w:val="24"/>
        </w:rPr>
        <w:t xml:space="preserve"> Indonesia </w:t>
      </w:r>
      <w:proofErr w:type="spellStart"/>
      <w:r w:rsidRPr="00921F6A">
        <w:rPr>
          <w:rFonts w:ascii="Times New Roman" w:hAnsi="Times New Roman" w:cs="Times New Roman"/>
          <w:color w:val="000000" w:themeColor="text1"/>
          <w:sz w:val="24"/>
          <w:szCs w:val="24"/>
        </w:rPr>
        <w:t>terus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belajar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menerima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perbedaan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sebuah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keniscayaan</w:t>
      </w:r>
      <w:proofErr w:type="spellEnd"/>
      <w:r w:rsidRPr="00921F6A">
        <w:rPr>
          <w:rFonts w:ascii="Times New Roman" w:hAnsi="Times New Roman" w:cs="Times New Roman"/>
          <w:color w:val="000000" w:themeColor="text1"/>
          <w:sz w:val="24"/>
          <w:szCs w:val="24"/>
        </w:rPr>
        <w:t xml:space="preserve">. Kementerian Agama </w:t>
      </w:r>
      <w:proofErr w:type="spellStart"/>
      <w:r w:rsidRPr="00921F6A">
        <w:rPr>
          <w:rFonts w:ascii="Times New Roman" w:hAnsi="Times New Roman" w:cs="Times New Roman"/>
          <w:color w:val="000000" w:themeColor="text1"/>
          <w:sz w:val="24"/>
          <w:szCs w:val="24"/>
        </w:rPr>
        <w:t>terus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mengkampanyekan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hidup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rukun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bagi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masyarakat</w:t>
      </w:r>
      <w:proofErr w:type="spellEnd"/>
      <w:r w:rsidRPr="00921F6A">
        <w:rPr>
          <w:rFonts w:ascii="Times New Roman" w:hAnsi="Times New Roman" w:cs="Times New Roman"/>
          <w:color w:val="000000" w:themeColor="text1"/>
          <w:sz w:val="24"/>
          <w:szCs w:val="24"/>
        </w:rPr>
        <w:t xml:space="preserve"> Indonesia. Salah </w:t>
      </w:r>
      <w:proofErr w:type="spellStart"/>
      <w:r w:rsidRPr="00921F6A">
        <w:rPr>
          <w:rFonts w:ascii="Times New Roman" w:hAnsi="Times New Roman" w:cs="Times New Roman"/>
          <w:color w:val="000000" w:themeColor="text1"/>
          <w:sz w:val="24"/>
          <w:szCs w:val="24"/>
        </w:rPr>
        <w:t>satunya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melalui</w:t>
      </w:r>
      <w:proofErr w:type="spellEnd"/>
      <w:r w:rsidRPr="00921F6A">
        <w:rPr>
          <w:rFonts w:ascii="Times New Roman" w:hAnsi="Times New Roman" w:cs="Times New Roman"/>
          <w:color w:val="000000" w:themeColor="text1"/>
          <w:sz w:val="24"/>
          <w:szCs w:val="24"/>
        </w:rPr>
        <w:t xml:space="preserve"> program </w:t>
      </w:r>
      <w:proofErr w:type="spellStart"/>
      <w:r w:rsidRPr="00921F6A">
        <w:rPr>
          <w:rFonts w:ascii="Times New Roman" w:hAnsi="Times New Roman" w:cs="Times New Roman"/>
          <w:color w:val="000000" w:themeColor="text1"/>
          <w:sz w:val="24"/>
          <w:szCs w:val="24"/>
        </w:rPr>
        <w:t>penguatan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moderasi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merupakan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sebuah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upaya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menjaga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i/>
          <w:color w:val="000000" w:themeColor="text1"/>
          <w:sz w:val="24"/>
          <w:szCs w:val="24"/>
        </w:rPr>
        <w:t>pluralisme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serta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kerukunan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persatuan</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kesatuan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bangsa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Moderasi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ditawarkan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karena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dinilai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menghargai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keragaman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memiliki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sikap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ekstrem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intoleransi</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kekerasan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demikian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diharapkan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tercipta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kerukunan</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kedamaian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pelaksanaan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kehidupan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di Indonesia</w:t>
      </w:r>
      <w:r w:rsidRPr="00921F6A">
        <w:rPr>
          <w:rFonts w:ascii="Times New Roman" w:hAnsi="Times New Roman" w:cs="Times New Roman"/>
          <w:sz w:val="24"/>
          <w:szCs w:val="24"/>
        </w:rPr>
        <w:t>.</w:t>
      </w:r>
    </w:p>
    <w:p w14:paraId="1B67C61F" w14:textId="77777777" w:rsidR="0007716B" w:rsidRPr="00921F6A" w:rsidRDefault="0007716B" w:rsidP="0007716B">
      <w:pPr>
        <w:spacing w:line="360" w:lineRule="auto"/>
        <w:ind w:firstLine="720"/>
        <w:jc w:val="both"/>
        <w:rPr>
          <w:rFonts w:ascii="Times New Roman" w:hAnsi="Times New Roman" w:cs="Times New Roman"/>
          <w:bCs/>
          <w:sz w:val="24"/>
          <w:szCs w:val="24"/>
        </w:rPr>
      </w:pPr>
      <w:r w:rsidRPr="00921F6A">
        <w:rPr>
          <w:rFonts w:ascii="Times New Roman" w:hAnsi="Times New Roman" w:cs="Times New Roman"/>
          <w:sz w:val="24"/>
          <w:szCs w:val="24"/>
        </w:rPr>
        <w:lastRenderedPageBreak/>
        <w:t>Kata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kamus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besar</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bahasa</w:t>
      </w:r>
      <w:proofErr w:type="spellEnd"/>
      <w:r w:rsidRPr="00921F6A">
        <w:rPr>
          <w:rFonts w:ascii="Times New Roman" w:hAnsi="Times New Roman" w:cs="Times New Roman"/>
          <w:bCs/>
          <w:sz w:val="24"/>
          <w:szCs w:val="24"/>
        </w:rPr>
        <w:t xml:space="preserve"> Indonesia</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menghindari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ekstremisme</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Sebuah</w:t>
      </w:r>
      <w:proofErr w:type="spellEnd"/>
      <w:r w:rsidRPr="00921F6A">
        <w:rPr>
          <w:rFonts w:ascii="Times New Roman" w:hAnsi="Times New Roman" w:cs="Times New Roman"/>
          <w:sz w:val="24"/>
          <w:szCs w:val="24"/>
        </w:rPr>
        <w:t xml:space="preserve"> kata yang </w:t>
      </w:r>
      <w:proofErr w:type="spellStart"/>
      <w:r w:rsidRPr="00921F6A">
        <w:rPr>
          <w:rFonts w:ascii="Times New Roman" w:hAnsi="Times New Roman" w:cs="Times New Roman"/>
          <w:bCs/>
          <w:sz w:val="24"/>
          <w:szCs w:val="24"/>
        </w:rPr>
        <w:t>berasal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kata </w:t>
      </w:r>
      <w:r w:rsidRPr="00921F6A">
        <w:rPr>
          <w:rFonts w:ascii="Times New Roman" w:hAnsi="Times New Roman" w:cs="Times New Roman"/>
          <w:bCs/>
          <w:sz w:val="24"/>
          <w:szCs w:val="24"/>
        </w:rPr>
        <w:t>"</w:t>
      </w:r>
      <w:proofErr w:type="spellStart"/>
      <w:r w:rsidRPr="00921F6A">
        <w:rPr>
          <w:rFonts w:ascii="Times New Roman" w:hAnsi="Times New Roman" w:cs="Times New Roman"/>
          <w:bCs/>
          <w:sz w:val="24"/>
          <w:szCs w:val="24"/>
        </w:rPr>
        <w:t>moderat</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berarti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menghindari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perilaku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paparan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ekstrim</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bCs/>
          <w:sz w:val="24"/>
          <w:szCs w:val="24"/>
        </w:rPr>
        <w:t>cenderung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tengah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itu</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bCs/>
          <w:sz w:val="24"/>
          <w:szCs w:val="24"/>
        </w:rPr>
        <w:t>bisa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mengenal</w:t>
      </w:r>
      <w:proofErr w:type="spellEnd"/>
      <w:r w:rsidRPr="00921F6A">
        <w:rPr>
          <w:rFonts w:ascii="Times New Roman" w:hAnsi="Times New Roman" w:cs="Times New Roman"/>
          <w:sz w:val="24"/>
          <w:szCs w:val="24"/>
        </w:rPr>
        <w:t xml:space="preserve"> kata “moderator” yang </w:t>
      </w:r>
      <w:proofErr w:type="spellStart"/>
      <w:r w:rsidRPr="00921F6A">
        <w:rPr>
          <w:rFonts w:ascii="Times New Roman" w:hAnsi="Times New Roman" w:cs="Times New Roman"/>
          <w:sz w:val="24"/>
          <w:szCs w:val="24"/>
        </w:rPr>
        <w:t>berarti</w:t>
      </w:r>
      <w:proofErr w:type="spellEnd"/>
      <w:r w:rsidRPr="00921F6A">
        <w:rPr>
          <w:rFonts w:ascii="Times New Roman" w:hAnsi="Times New Roman" w:cs="Times New Roman"/>
          <w:sz w:val="24"/>
          <w:szCs w:val="24"/>
        </w:rPr>
        <w:t xml:space="preserve"> orang yang </w:t>
      </w:r>
      <w:proofErr w:type="spellStart"/>
      <w:r w:rsidRPr="00921F6A">
        <w:rPr>
          <w:rFonts w:ascii="Times New Roman" w:hAnsi="Times New Roman" w:cs="Times New Roman"/>
          <w:sz w:val="24"/>
          <w:szCs w:val="24"/>
        </w:rPr>
        <w:t>bertindak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r w:rsidRPr="00921F6A">
        <w:rPr>
          <w:rFonts w:ascii="Times New Roman" w:hAnsi="Times New Roman" w:cs="Times New Roman"/>
          <w:bCs/>
          <w:sz w:val="24"/>
          <w:szCs w:val="24"/>
        </w:rPr>
        <w:t>mediator,</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pemimpin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sidang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diskusi</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bCs/>
          <w:sz w:val="24"/>
          <w:szCs w:val="24"/>
        </w:rPr>
        <w:t>memimpin</w:t>
      </w:r>
      <w:proofErr w:type="spellEnd"/>
      <w:r w:rsidRPr="00921F6A">
        <w:rPr>
          <w:rFonts w:ascii="Times New Roman" w:hAnsi="Times New Roman" w:cs="Times New Roman"/>
          <w:bCs/>
          <w:sz w:val="24"/>
          <w:szCs w:val="24"/>
        </w:rPr>
        <w:t xml:space="preserve"> </w:t>
      </w:r>
      <w:r w:rsidRPr="00921F6A">
        <w:rPr>
          <w:rFonts w:ascii="Times New Roman" w:hAnsi="Times New Roman" w:cs="Times New Roman"/>
          <w:bCs/>
          <w:i/>
          <w:sz w:val="24"/>
          <w:szCs w:val="24"/>
        </w:rPr>
        <w:t>talk show</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diskusi</w:t>
      </w:r>
      <w:proofErr w:type="spellEnd"/>
      <w:r w:rsidRPr="00921F6A">
        <w:rPr>
          <w:rFonts w:ascii="Times New Roman" w:hAnsi="Times New Roman" w:cs="Times New Roman"/>
          <w:bCs/>
          <w:sz w:val="24"/>
          <w:szCs w:val="24"/>
        </w:rPr>
        <w:t>.</w:t>
      </w:r>
    </w:p>
    <w:p w14:paraId="77285A4A"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memiliki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empat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nilai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(1)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nasional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merupakan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terpenting</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nasional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melihat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berapa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banyak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praktik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keagamaan</w:t>
      </w:r>
      <w:proofErr w:type="spellEnd"/>
      <w:r w:rsidRPr="00921F6A">
        <w:rPr>
          <w:rFonts w:ascii="Times New Roman" w:hAnsi="Times New Roman" w:cs="Times New Roman"/>
          <w:bCs/>
          <w:sz w:val="24"/>
          <w:szCs w:val="24"/>
        </w:rPr>
        <w:t xml:space="preserve"> yang </w:t>
      </w:r>
      <w:proofErr w:type="spellStart"/>
      <w:r w:rsidRPr="00921F6A">
        <w:rPr>
          <w:rFonts w:ascii="Times New Roman" w:hAnsi="Times New Roman" w:cs="Times New Roman"/>
          <w:bCs/>
          <w:sz w:val="24"/>
          <w:szCs w:val="24"/>
        </w:rPr>
        <w:t>kompatibel</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sesuai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nilai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terkandung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r w:rsidRPr="00921F6A">
        <w:rPr>
          <w:rFonts w:ascii="Times New Roman" w:hAnsi="Times New Roman" w:cs="Times New Roman"/>
          <w:bCs/>
          <w:sz w:val="24"/>
          <w:szCs w:val="24"/>
        </w:rPr>
        <w:t>Pancasila</w:t>
      </w:r>
      <w:r w:rsidRPr="00921F6A">
        <w:rPr>
          <w:rFonts w:ascii="Times New Roman" w:hAnsi="Times New Roman" w:cs="Times New Roman"/>
          <w:sz w:val="24"/>
          <w:szCs w:val="24"/>
        </w:rPr>
        <w:t xml:space="preserve"> dan UUD 1945. (2)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mengacu</w:t>
      </w:r>
      <w:proofErr w:type="spellEnd"/>
      <w:r w:rsidRPr="00921F6A">
        <w:rPr>
          <w:rFonts w:ascii="Times New Roman" w:hAnsi="Times New Roman" w:cs="Times New Roman"/>
          <w:bCs/>
          <w:sz w:val="24"/>
          <w:szCs w:val="24"/>
        </w:rPr>
        <w:t xml:space="preserve"> pada </w:t>
      </w:r>
      <w:proofErr w:type="spellStart"/>
      <w:r w:rsidRPr="00921F6A">
        <w:rPr>
          <w:rFonts w:ascii="Times New Roman" w:hAnsi="Times New Roman" w:cs="Times New Roman"/>
          <w:bCs/>
          <w:sz w:val="24"/>
          <w:szCs w:val="24"/>
        </w:rPr>
        <w:t>ukuran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keagamaan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tentang</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seberapa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besar</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penganut</w:t>
      </w:r>
      <w:proofErr w:type="spellEnd"/>
      <w:r w:rsidRPr="00921F6A">
        <w:rPr>
          <w:rFonts w:ascii="Times New Roman" w:hAnsi="Times New Roman" w:cs="Times New Roman"/>
          <w:bCs/>
          <w:sz w:val="24"/>
          <w:szCs w:val="24"/>
        </w:rPr>
        <w:t xml:space="preserve"> agama</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menerima</w:t>
      </w:r>
      <w:proofErr w:type="spellEnd"/>
      <w:r w:rsidRPr="00921F6A">
        <w:rPr>
          <w:rFonts w:ascii="Times New Roman" w:hAnsi="Times New Roman" w:cs="Times New Roman"/>
          <w:sz w:val="24"/>
          <w:szCs w:val="24"/>
        </w:rPr>
        <w:t xml:space="preserve"> orang lain yang </w:t>
      </w:r>
      <w:proofErr w:type="spellStart"/>
      <w:r w:rsidRPr="00921F6A">
        <w:rPr>
          <w:rFonts w:ascii="Times New Roman" w:hAnsi="Times New Roman" w:cs="Times New Roman"/>
          <w:bCs/>
          <w:sz w:val="24"/>
          <w:szCs w:val="24"/>
        </w:rPr>
        <w:t>memiliki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pemahaman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keyakinan</w:t>
      </w:r>
      <w:proofErr w:type="spellEnd"/>
      <w:r w:rsidRPr="00921F6A">
        <w:rPr>
          <w:rFonts w:ascii="Times New Roman" w:hAnsi="Times New Roman" w:cs="Times New Roman"/>
          <w:sz w:val="24"/>
          <w:szCs w:val="24"/>
        </w:rPr>
        <w:t xml:space="preserve"> </w:t>
      </w:r>
      <w:r w:rsidRPr="00921F6A">
        <w:rPr>
          <w:rFonts w:ascii="Times New Roman" w:hAnsi="Times New Roman" w:cs="Times New Roman"/>
          <w:bCs/>
          <w:sz w:val="24"/>
          <w:szCs w:val="24"/>
        </w:rPr>
        <w:t xml:space="preserve">yang </w:t>
      </w:r>
      <w:proofErr w:type="spellStart"/>
      <w:r w:rsidRPr="00921F6A">
        <w:rPr>
          <w:rFonts w:ascii="Times New Roman" w:hAnsi="Times New Roman" w:cs="Times New Roman"/>
          <w:bCs/>
          <w:sz w:val="24"/>
          <w:szCs w:val="24"/>
        </w:rPr>
        <w:t>berbeda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tentang</w:t>
      </w:r>
      <w:proofErr w:type="spellEnd"/>
      <w:r w:rsidRPr="00921F6A">
        <w:rPr>
          <w:rFonts w:ascii="Times New Roman" w:hAnsi="Times New Roman" w:cs="Times New Roman"/>
          <w:bCs/>
          <w:sz w:val="24"/>
          <w:szCs w:val="24"/>
        </w:rPr>
        <w:t xml:space="preserve"> agama, </w:t>
      </w:r>
      <w:proofErr w:type="spellStart"/>
      <w:r w:rsidRPr="00921F6A">
        <w:rPr>
          <w:rFonts w:ascii="Times New Roman" w:hAnsi="Times New Roman" w:cs="Times New Roman"/>
          <w:bCs/>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menghalangi</w:t>
      </w:r>
      <w:proofErr w:type="spellEnd"/>
      <w:r w:rsidRPr="00921F6A">
        <w:rPr>
          <w:rFonts w:ascii="Times New Roman" w:hAnsi="Times New Roman" w:cs="Times New Roman"/>
          <w:sz w:val="24"/>
          <w:szCs w:val="24"/>
        </w:rPr>
        <w:t xml:space="preserve"> orang lain yang </w:t>
      </w:r>
      <w:proofErr w:type="spellStart"/>
      <w:r w:rsidRPr="00921F6A">
        <w:rPr>
          <w:rFonts w:ascii="Times New Roman" w:hAnsi="Times New Roman" w:cs="Times New Roman"/>
          <w:sz w:val="24"/>
          <w:szCs w:val="24"/>
        </w:rPr>
        <w:t>berbeda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keyakinan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bCs/>
          <w:sz w:val="24"/>
          <w:szCs w:val="24"/>
        </w:rPr>
        <w:t>mengekspresikan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keyakinannya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sendiri</w:t>
      </w:r>
      <w:proofErr w:type="spellEnd"/>
      <w:r w:rsidRPr="00921F6A">
        <w:rPr>
          <w:rFonts w:ascii="Times New Roman" w:hAnsi="Times New Roman" w:cs="Times New Roman"/>
          <w:bCs/>
          <w:sz w:val="24"/>
          <w:szCs w:val="24"/>
        </w:rPr>
        <w:t xml:space="preserve"> dan </w:t>
      </w:r>
      <w:proofErr w:type="spellStart"/>
      <w:r w:rsidRPr="00921F6A">
        <w:rPr>
          <w:rFonts w:ascii="Times New Roman" w:hAnsi="Times New Roman" w:cs="Times New Roman"/>
          <w:bCs/>
          <w:sz w:val="24"/>
          <w:szCs w:val="24"/>
        </w:rPr>
        <w:t>berbagi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pendapat</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mereka</w:t>
      </w:r>
      <w:proofErr w:type="spellEnd"/>
      <w:r w:rsidRPr="00921F6A">
        <w:rPr>
          <w:rFonts w:ascii="Times New Roman" w:hAnsi="Times New Roman" w:cs="Times New Roman"/>
          <w:bCs/>
          <w:sz w:val="24"/>
          <w:szCs w:val="24"/>
        </w:rPr>
        <w:t>. 3) Non-</w:t>
      </w:r>
      <w:proofErr w:type="spellStart"/>
      <w:r w:rsidRPr="00921F6A">
        <w:rPr>
          <w:rFonts w:ascii="Times New Roman" w:hAnsi="Times New Roman" w:cs="Times New Roman"/>
          <w:bCs/>
          <w:sz w:val="24"/>
          <w:szCs w:val="24"/>
        </w:rPr>
        <w:t>kekerasan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merupakan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tanda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moderasi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beragama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sejauh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seorang</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menyampaikan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pendapat</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keyakinannya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damai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tanpa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radikalisme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secara</w:t>
      </w:r>
      <w:proofErr w:type="spellEnd"/>
      <w:r w:rsidRPr="00921F6A">
        <w:rPr>
          <w:rFonts w:ascii="Times New Roman" w:hAnsi="Times New Roman" w:cs="Times New Roman"/>
          <w:sz w:val="24"/>
          <w:szCs w:val="24"/>
        </w:rPr>
        <w:t xml:space="preserve"> verbal, </w:t>
      </w:r>
      <w:proofErr w:type="spellStart"/>
      <w:r w:rsidRPr="00921F6A">
        <w:rPr>
          <w:rFonts w:ascii="Times New Roman" w:hAnsi="Times New Roman" w:cs="Times New Roman"/>
          <w:bCs/>
          <w:sz w:val="24"/>
          <w:szCs w:val="24"/>
        </w:rPr>
        <w:t>fisik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r w:rsidRPr="00921F6A">
        <w:rPr>
          <w:rFonts w:ascii="Times New Roman" w:hAnsi="Times New Roman" w:cs="Times New Roman"/>
          <w:bCs/>
          <w:sz w:val="24"/>
          <w:szCs w:val="24"/>
        </w:rPr>
        <w:t>mental.</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terlihat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ketika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ingin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perubahan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bCs/>
          <w:sz w:val="24"/>
          <w:szCs w:val="24"/>
        </w:rPr>
        <w:t>diinginkan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sesuai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ideologi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agamanya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membuka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kemungkinan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bisa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semua</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bukan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beberapa</w:t>
      </w:r>
      <w:proofErr w:type="spellEnd"/>
      <w:r w:rsidRPr="00921F6A">
        <w:rPr>
          <w:rFonts w:ascii="Times New Roman" w:hAnsi="Times New Roman" w:cs="Times New Roman"/>
          <w:bCs/>
          <w:sz w:val="24"/>
          <w:szCs w:val="24"/>
        </w:rPr>
        <w:t xml:space="preserve"> agama.</w:t>
      </w:r>
      <w:r w:rsidRPr="00921F6A">
        <w:rPr>
          <w:rFonts w:ascii="Times New Roman" w:hAnsi="Times New Roman" w:cs="Times New Roman"/>
          <w:sz w:val="24"/>
          <w:szCs w:val="24"/>
        </w:rPr>
        <w:t xml:space="preserve"> 4) </w:t>
      </w:r>
      <w:proofErr w:type="spellStart"/>
      <w:r w:rsidRPr="00921F6A">
        <w:rPr>
          <w:rFonts w:ascii="Times New Roman" w:hAnsi="Times New Roman" w:cs="Times New Roman"/>
          <w:bCs/>
          <w:sz w:val="24"/>
          <w:szCs w:val="24"/>
        </w:rPr>
        <w:t>Adaptasi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budaya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lokal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merupakan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keagamaan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perilaku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keagamaan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bCs/>
          <w:sz w:val="24"/>
          <w:szCs w:val="24"/>
        </w:rPr>
        <w:t>menyesuaikan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lokal</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menunjukkan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seberapa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religius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seseorang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bersedia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menerima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praktik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bCs/>
          <w:sz w:val="24"/>
          <w:szCs w:val="24"/>
        </w:rPr>
        <w:t>menyesuaikan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dengan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budaya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tradisi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setempat</w:t>
      </w:r>
      <w:proofErr w:type="spellEnd"/>
      <w:r w:rsidRPr="00921F6A">
        <w:rPr>
          <w:rFonts w:ascii="Times New Roman" w:hAnsi="Times New Roman" w:cs="Times New Roman"/>
          <w:bCs/>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{"citationItems":[{"id":"ITEM-1","itemData":{"author":[{"dropping-particle":"","family":"Tim Penyusun Kementerian Agama RI","given":"","non-dropping-particle":"","parse-names":false,"suffix":""}],"id":"ITEM-1","issued":{"date-parts":[["2019"]]},"publisher":"Kementerian Agama","publisher-place":"Jakarta","title":"Moderasi Beragama","type":"book"},"uris":["http://www.mendeley.com/documents/?uuid=6cc35d5d-2510-49ee-a023-2caec705b81c"]}],"mendeley":{"formattedCitation":"(Tim Penyusun Kementerian Agama RI, 2019)","manualFormatting":"(Tim Penyusun Kementerian Agama RI, 2019)","plainTextFormattedCitation":"(Tim Penyusun Kementerian Agama RI, 2019)","previouslyFormattedCitation":"Tim Penyusun Kementerian Agama RI, &lt;i&gt;Moderasi Beragama&lt;/i&gt; (Jakarta: Kementerian Agama, 2019)."},"properties":{"noteIndex":0},"schema":"https://github.com/citation-style-language/schema/raw/master/csl-citation.json"}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(Tim Penyusun Kementerian Agama RI, 2019)</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bCs/>
          <w:sz w:val="24"/>
          <w:szCs w:val="24"/>
        </w:rPr>
        <w:t>.</w:t>
      </w:r>
    </w:p>
    <w:p w14:paraId="621CD094" w14:textId="77777777" w:rsidR="0007716B" w:rsidRPr="00921F6A" w:rsidRDefault="0007716B" w:rsidP="0007716B">
      <w:pPr>
        <w:spacing w:line="360" w:lineRule="auto"/>
        <w:ind w:firstLine="720"/>
        <w:jc w:val="both"/>
        <w:rPr>
          <w:rFonts w:ascii="Times New Roman" w:hAnsi="Times New Roman" w:cs="Times New Roman"/>
          <w:bCs/>
          <w:sz w:val="24"/>
          <w:szCs w:val="24"/>
        </w:rPr>
      </w:pPr>
      <w:r w:rsidRPr="00921F6A">
        <w:rPr>
          <w:rFonts w:ascii="Times New Roman" w:hAnsi="Times New Roman" w:cs="Times New Roman"/>
          <w:bCs/>
          <w:sz w:val="24"/>
          <w:szCs w:val="24"/>
        </w:rPr>
        <w:t xml:space="preserve">Kementerian agama </w:t>
      </w:r>
      <w:proofErr w:type="spellStart"/>
      <w:r w:rsidRPr="00921F6A">
        <w:rPr>
          <w:rFonts w:ascii="Times New Roman" w:hAnsi="Times New Roman" w:cs="Times New Roman"/>
          <w:bCs/>
          <w:sz w:val="24"/>
          <w:szCs w:val="24"/>
        </w:rPr>
        <w:t>menegaskan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buku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prinsip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dasar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keseimbangan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bCs/>
          <w:sz w:val="24"/>
          <w:szCs w:val="24"/>
        </w:rPr>
        <w:t>keadilan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Dalam</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kerangka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boleh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ekstrim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dalam</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berpendapat</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tetapi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menemukan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kesamaan</w:t>
      </w:r>
      <w:proofErr w:type="spellEnd"/>
      <w:r w:rsidRPr="00921F6A">
        <w:rPr>
          <w:rFonts w:ascii="Times New Roman" w:hAnsi="Times New Roman" w:cs="Times New Roman"/>
          <w:bCs/>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{"citationItems":[{"id":"ITEM-1","itemData":{"author":[{"dropping-particle":"","family":"Kementerian Agama RI","given":"","non-dropping-particle":"","parse-names":false,"suffix":""}],"container-title":"Indonesia (Ed.)","edition":"Cetakan Pe","id":"ITEM-1","issued":{"date-parts":[["2019"]]},"number-of-pages":"11","publisher":"Badan Litbang dan Diklat, Kementerian Agama RI","title":"moderasi beragama","type":"book"},"uris":["http://www.mendeley.com/documents/?uuid=fdf4bbe3-0c28-488e-970d-ae9b11b1b648","http://www.mendeley.com/documents/?uuid=95086bbf-1a1e-45e9-ae61-8afc14881614"]}],"mendeley":{"formattedCitation":"(Kementerian Agama RI, 2019)","plainTextFormattedCitation":"(Kementerian Agama RI, 2019)","previouslyFormattedCitation":"Kementerian Agama RI, &lt;i&gt;Moderasi Beragama&lt;/i&gt;, &lt;i&gt;Indonesia (Ed.)&lt;/i&gt;, Cetakan Pe. (Badan Litbang dan Diklat, Kementerian Agama RI, 2019)."},"properties":{"noteIndex":0},"schema":"https://github.com/citation-style-language/schema/raw/master/csl-citation.json"}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(Kementerian Agama RI, 2019)</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Ketika kata </w:t>
      </w:r>
      <w:r w:rsidRPr="00921F6A">
        <w:rPr>
          <w:rFonts w:ascii="Times New Roman" w:hAnsi="Times New Roman" w:cs="Times New Roman"/>
          <w:bCs/>
          <w:sz w:val="24"/>
          <w:szCs w:val="24"/>
        </w:rPr>
        <w:t>“</w:t>
      </w:r>
      <w:r w:rsidRPr="00921F6A">
        <w:rPr>
          <w:rFonts w:ascii="Times New Roman" w:hAnsi="Times New Roman" w:cs="Times New Roman"/>
          <w:bCs/>
          <w:i/>
          <w:sz w:val="24"/>
          <w:szCs w:val="24"/>
        </w:rPr>
        <w:t>temperance</w:t>
      </w:r>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digabungkan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kata </w:t>
      </w:r>
      <w:r w:rsidRPr="00921F6A">
        <w:rPr>
          <w:rFonts w:ascii="Times New Roman" w:hAnsi="Times New Roman" w:cs="Times New Roman"/>
          <w:bCs/>
          <w:sz w:val="24"/>
          <w:szCs w:val="24"/>
        </w:rPr>
        <w:t>“</w:t>
      </w:r>
      <w:r w:rsidRPr="00921F6A">
        <w:rPr>
          <w:rFonts w:ascii="Times New Roman" w:hAnsi="Times New Roman" w:cs="Times New Roman"/>
          <w:bCs/>
          <w:i/>
          <w:sz w:val="24"/>
          <w:szCs w:val="24"/>
        </w:rPr>
        <w:t>religion</w:t>
      </w:r>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r w:rsidRPr="00921F6A">
        <w:rPr>
          <w:rFonts w:ascii="Times New Roman" w:hAnsi="Times New Roman" w:cs="Times New Roman"/>
          <w:bCs/>
          <w:sz w:val="24"/>
          <w:szCs w:val="24"/>
        </w:rPr>
        <w:t>yang</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menghindari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kekerasan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atau</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radikalisme</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dalam</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beragama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Perpaduan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dua</w:t>
      </w:r>
      <w:proofErr w:type="spellEnd"/>
      <w:r w:rsidRPr="00921F6A">
        <w:rPr>
          <w:rFonts w:ascii="Times New Roman" w:hAnsi="Times New Roman" w:cs="Times New Roman"/>
          <w:bCs/>
          <w:sz w:val="24"/>
          <w:szCs w:val="24"/>
        </w:rPr>
        <w:t xml:space="preserve"> kata </w:t>
      </w:r>
      <w:proofErr w:type="spellStart"/>
      <w:r w:rsidRPr="00921F6A">
        <w:rPr>
          <w:rFonts w:ascii="Times New Roman" w:hAnsi="Times New Roman" w:cs="Times New Roman"/>
          <w:bCs/>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merujuk</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upaya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menjadikan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dasar</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bCs/>
          <w:sz w:val="24"/>
          <w:szCs w:val="24"/>
        </w:rPr>
        <w:t>prinsip</w:t>
      </w:r>
      <w:proofErr w:type="spellEnd"/>
      <w:r w:rsidRPr="00921F6A">
        <w:rPr>
          <w:rFonts w:ascii="Times New Roman" w:hAnsi="Times New Roman" w:cs="Times New Roman"/>
          <w:bCs/>
          <w:sz w:val="24"/>
          <w:szCs w:val="24"/>
        </w:rPr>
        <w:t xml:space="preserve">, yang </w:t>
      </w:r>
      <w:proofErr w:type="spellStart"/>
      <w:r w:rsidRPr="00921F6A">
        <w:rPr>
          <w:rFonts w:ascii="Times New Roman" w:hAnsi="Times New Roman" w:cs="Times New Roman"/>
          <w:bCs/>
          <w:sz w:val="24"/>
          <w:szCs w:val="24"/>
        </w:rPr>
        <w:t>menurutnya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harus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menghindari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perilaku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ekspresi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ekstrim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radikalisme</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{"citationItems":[{"id":"ITEM-1","itemData":{"author":[{"dropping-particle":"","family":"Subhan","given":"Hi Ali Dodego &amp; Doliwitro","non-dropping-particle":"","parse-names":false,"suffix":""}],"container-title":"Dialog","id":"ITEM-1","issue":"2","issued":{"date-parts":[["2020"]]},"page":"199-208","title":"Moderasi Islam Sebagai Solusi Menangkal Gerakan Radikalisme dan Ekstrimisme","type":"article-journal","volume":"43"},"uris":["http://www.mendeley.com/documents/?uuid=1af732ae-52d1-4067-a11b-ad4bc9bd5f58"]}],"mendeley":{"formattedCitation":"(Subhan, 2020)","plainTextFormattedCitation":"(Subhan, 2020)","previouslyFormattedCitation":"Hi Ali Dodego &amp; Doliwitro Subhan, “Moderasi Islam Sebagai Solusi Menangkal Gerakan Radikalisme Dan Ekstrimisme,” &lt;i&gt;Dialog&lt;/i&gt; 43, no. 2 (2020): 199–208."},"properties":{"noteIndex":0},"schema":"https://github.com/citation-style-language/schema/raw/master/csl-citation.json"}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(Subhan, 2020)</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mencari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tengah</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bCs/>
          <w:sz w:val="24"/>
          <w:szCs w:val="24"/>
        </w:rPr>
        <w:t>mempersatukan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bCs/>
          <w:sz w:val="24"/>
          <w:szCs w:val="24"/>
        </w:rPr>
        <w:t>menyamakan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semua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elemen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masyarakat</w:t>
      </w:r>
      <w:proofErr w:type="spellEnd"/>
      <w:r w:rsidRPr="00921F6A">
        <w:rPr>
          <w:rFonts w:ascii="Times New Roman" w:hAnsi="Times New Roman" w:cs="Times New Roman"/>
          <w:bCs/>
          <w:sz w:val="24"/>
          <w:szCs w:val="24"/>
        </w:rPr>
        <w:t xml:space="preserve"> </w:t>
      </w:r>
      <w:r w:rsidRPr="00921F6A">
        <w:rPr>
          <w:rStyle w:val="FootnoteReference"/>
          <w:rFonts w:ascii="Times New Roman" w:hAnsi="Times New Roman" w:cs="Times New Roman"/>
          <w:bCs/>
          <w:sz w:val="24"/>
          <w:szCs w:val="24"/>
        </w:rPr>
        <w:fldChar w:fldCharType="begin" w:fldLock="1"/>
      </w:r>
      <w:r w:rsidRPr="00921F6A">
        <w:rPr>
          <w:rFonts w:ascii="Times New Roman" w:hAnsi="Times New Roman" w:cs="Times New Roman"/>
          <w:bCs/>
          <w:sz w:val="24"/>
          <w:szCs w:val="24"/>
        </w:rPr>
        <w:instrText>ADDIN CSL_CITATION {"citationItems":[{"id":"ITEM-1","itemData":{"DOI":"10.14421/JPI.2012.12.159-181","ISSN":"2301-9166","abstract":"It is undeniable that some of Indonesian Muslims understand Islam in radicalismperspective. They used several of means to disseminate this radicalism throughorganization of cadres, speeches in mosques are managed by their control, publishing magazines, booklets and books, and through various websites on the internet. As a result, Islamic radicalism has entered the most schools in some areas. If this is not immediately anticipated, it can help in growing the intolerance attitudes among students as opposed to the purpose of religious education itself. Tak bisa dipungkiri bahwa banyak umat Muslim Indonesia memahami Islam dalam perspektif radikalisme. Mereka menggunakan beberapa cara untuk menyebarkan radikalisme ini melalui organisasi kader, ceramah di masjid-masjid yang dikelola dengan kendali mereka, penerbitan majalah, booklet dan buku, dan melalui berbagai situs di internet. Akibatnya, radikalisme Islam telah memasuki sebagian besar sekolah di beberapa daerah. Jika hal ini tidak segera diantisipasi, maka dapat membantu dalam menumbuhkan sikap intoleransi di kalangan siswa yang bertentangan dengan tujuan pendidikan agama itu sendiri.","author":[{"dropping-particle":"","family":"Munip","given":"Abdul","non-dropping-particle":"","parse-names":false,"suffix":""}],"container-title":"Jurnal Pendidikan Islam","id":"ITEM-1","issue":"2","issued":{"date-parts":[["1970","1","1"]]},"page":"159","publisher":"Al-Jamiah Research Centre","title":"Menangkal radikalisme agama di sekolah","type":"article-journal","volume":"1"},"uris":["http://www.mendeley.com/documents/?uuid=a50ed64d-6588-3a75-a685-be1c78ff4b85"]}],"mendeley":{"formattedCitation":"(Munip, 1970)","plainTextFormattedCitation":"(Munip, 1970)","previouslyFormattedCitation":"Abdul Munip, “Menangkal Radikalisme Agama Di Sekolah,” &lt;i&gt;Jurnal Pendidikan Islam&lt;/i&gt; 1, no. 2 (January 1, 1970): 159."},"properties":{"noteIndex":0},"schema":"https://github.com/citation-style-language/schema/raw/master/csl-citation.json"}</w:instrText>
      </w:r>
      <w:r w:rsidRPr="00921F6A">
        <w:rPr>
          <w:rStyle w:val="FootnoteReference"/>
          <w:rFonts w:ascii="Times New Roman" w:hAnsi="Times New Roman" w:cs="Times New Roman"/>
          <w:bCs/>
          <w:sz w:val="24"/>
          <w:szCs w:val="24"/>
        </w:rPr>
        <w:fldChar w:fldCharType="separate"/>
      </w:r>
      <w:r w:rsidRPr="00921F6A">
        <w:rPr>
          <w:rFonts w:ascii="Times New Roman" w:hAnsi="Times New Roman" w:cs="Times New Roman"/>
          <w:noProof/>
          <w:sz w:val="24"/>
          <w:szCs w:val="24"/>
        </w:rPr>
        <w:t>(Munip, 1970)</w:t>
      </w:r>
      <w:r w:rsidRPr="00921F6A">
        <w:rPr>
          <w:rStyle w:val="FootnoteReference"/>
          <w:rFonts w:ascii="Times New Roman" w:hAnsi="Times New Roman" w:cs="Times New Roman"/>
          <w:bCs/>
          <w:sz w:val="24"/>
          <w:szCs w:val="24"/>
        </w:rPr>
        <w:fldChar w:fldCharType="end"/>
      </w:r>
      <w:r w:rsidRPr="00921F6A">
        <w:rPr>
          <w:rFonts w:ascii="Times New Roman" w:hAnsi="Times New Roman" w:cs="Times New Roman"/>
          <w:bCs/>
          <w:sz w:val="24"/>
          <w:szCs w:val="24"/>
        </w:rPr>
        <w:t>.</w:t>
      </w:r>
    </w:p>
    <w:p w14:paraId="067A95CF"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Style w:val="FootnoteReference"/>
          <w:rFonts w:ascii="Times New Roman" w:hAnsi="Times New Roman" w:cs="Times New Roman"/>
          <w:sz w:val="24"/>
          <w:szCs w:val="24"/>
        </w:rPr>
        <w:lastRenderedPageBreak/>
        <w:fldChar w:fldCharType="begin" w:fldLock="1"/>
      </w:r>
      <w:r w:rsidRPr="00921F6A">
        <w:rPr>
          <w:rFonts w:ascii="Times New Roman" w:hAnsi="Times New Roman" w:cs="Times New Roman"/>
          <w:sz w:val="24"/>
          <w:szCs w:val="24"/>
        </w:rPr>
        <w:instrText>ADDIN CSL_CITATION {"citationItems":[{"id":"ITEM-1","itemData":{"ISSN":"1978-9009","abstract":"Indonesia is a pluralistic country consisting of different ethnicities, races and religions, so tolerance is needed in understanding all the differences that exist, as well as the cultural education institutions of its citizens are also diverse. Therefore religious moderation is very appropriate to be applied in national and state life, especially in multicultural societies, it is also expected that religious moderation is a middle way in dealing with","author":[{"dropping-particle":"","family":"Sutrisno","given":"Edy","non-dropping-particle":"","parse-names":false,"suffix":""}],"container-title":"Jurnal Bimas Islam","id":"ITEM-1","issue":"1","issued":{"date-parts":[["2019"]]},"title":"Actualization of Religion Moderation in Education Institutions","type":"article-journal","volume":"12"},"uris":["http://www.mendeley.com/documents/?uuid=998856c2-9bc7-3f4c-9179-d18aa07169a7","http://www.mendeley.com/documents/?uuid=eb0981d5-f6d9-41eb-8e46-b6ca217e744d"]}],"mendeley":{"formattedCitation":"(Sutrisno, 2019)","plainTextFormattedCitation":"(Sutrisno, 2019)","previouslyFormattedCitation":"Edy Sutrisno, “Actualization of Religion Moderation in Education Institutions,” &lt;i&gt;Jurnal Bimas Islam&lt;/i&gt; 12, no. 1 (2019)."},"properties":{"noteIndex":0},"schema":"https://github.com/citation-style-language/schema/raw/master/csl-citation.json"}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(Sutrisno, 2019)</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dipahami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seimbang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antara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pengamalan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sendiri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eksklusif</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penghormatan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praktik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orang lain yang </w:t>
      </w:r>
      <w:proofErr w:type="spellStart"/>
      <w:r w:rsidRPr="00921F6A">
        <w:rPr>
          <w:rFonts w:ascii="Times New Roman" w:hAnsi="Times New Roman" w:cs="Times New Roman"/>
          <w:sz w:val="24"/>
          <w:szCs w:val="24"/>
        </w:rPr>
        <w:t>berbeda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keyakinan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inklusif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Keseimbangan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tengah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praktik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niscaya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menghindarkan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ekstrem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berlebihan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fanatik</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revolusioner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diisyaratkan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sebelumnya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merupakan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solusi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hadirnya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kutub</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ekstrem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kutub</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ultrakonservatif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ekstremkanan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sisi</w:t>
      </w:r>
      <w:proofErr w:type="spellEnd"/>
      <w:r w:rsidRPr="00921F6A">
        <w:rPr>
          <w:rFonts w:ascii="Times New Roman" w:hAnsi="Times New Roman" w:cs="Times New Roman"/>
          <w:sz w:val="24"/>
          <w:szCs w:val="24"/>
        </w:rPr>
        <w:t xml:space="preserve">, dan liberal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ekstrem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lain</w:t>
      </w:r>
      <w:proofErr w:type="spellEnd"/>
      <w:r w:rsidRPr="00921F6A">
        <w:rPr>
          <w:rFonts w:ascii="Times New Roman" w:hAnsi="Times New Roman" w:cs="Times New Roman"/>
          <w:sz w:val="24"/>
          <w:szCs w:val="24"/>
        </w:rPr>
        <w:t>.</w:t>
      </w:r>
    </w:p>
    <w:p w14:paraId="27D1EA16"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highlight w:val="yellow"/>
        </w:rPr>
      </w:pP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{"citationItems":[{"id":"ITEM-1","itemData":{"DOI":"10.35961/rsd.v1vi2i.174","author":[{"dropping-particle":"","family":"Abror","given":"Abdurrahman","non-dropping-particle":"","parse-names":false,"suffix":""}],"container-title":"Jurnal Pemikiran Islam","id":"ITEM-1","issue":"2","issued":{"date-parts":[["2020"]]},"page":"2723-4886","title":"Mhd. Abror Moderasi Beragama dalam Bingkai … MODERASI BERAGAMA DALAM BINGKAI TOLERANSI: Kajian Islam dan Keberagaman","type":"article-journal","volume":"1"},"uris":["http://www.mendeley.com/documents/?uuid=fece0853-1169-3dc2-8a47-4d19ecb3c991","http://www.mendeley.com/documents/?uuid=b28d27d5-ab16-46e0-97b2-676e16e9b610"]}],"mendeley":{"formattedCitation":"(A. Abror, 2020)","plainTextFormattedCitation":"(A. Abror, 2020)","previouslyFormattedCitation":"Abdurrahman Abror, “Mhd. Abror Moderasi Beragama Dalam Bingkai … MODERASI BERAGAMA DALAM BINGKAI TOLERANSI: Kajian Islam Dan Keberagaman,” &lt;i&gt;Jurnal Pemikiran Islam&lt;/i&gt; 1, no. 2 (2020): 2723–4886."},"properties":{"noteIndex":0},"schema":"https://github.com/citation-style-language/schema/raw/master/csl-citation.json"}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(A. Abror, 2020)</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diperlukan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strategi </w:t>
      </w:r>
      <w:proofErr w:type="spellStart"/>
      <w:r w:rsidRPr="00921F6A">
        <w:rPr>
          <w:rFonts w:ascii="Times New Roman" w:hAnsi="Times New Roman" w:cs="Times New Roman"/>
          <w:sz w:val="24"/>
          <w:szCs w:val="24"/>
        </w:rPr>
        <w:t>kebudayaan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merawat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keindonesiaan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kebhinekaan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yang sangat </w:t>
      </w:r>
      <w:proofErr w:type="spellStart"/>
      <w:r w:rsidRPr="00921F6A">
        <w:rPr>
          <w:rFonts w:ascii="Times New Roman" w:hAnsi="Times New Roman" w:cs="Times New Roman"/>
          <w:sz w:val="24"/>
          <w:szCs w:val="24"/>
        </w:rPr>
        <w:t>heterogen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sejak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awal</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mewariskan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kesepakatan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berbangsa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bernegara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yakni</w:t>
      </w:r>
      <w:proofErr w:type="spellEnd"/>
      <w:r w:rsidRPr="00921F6A">
        <w:rPr>
          <w:rFonts w:ascii="Times New Roman" w:hAnsi="Times New Roman" w:cs="Times New Roman"/>
          <w:sz w:val="24"/>
          <w:szCs w:val="24"/>
        </w:rPr>
        <w:t xml:space="preserve"> Pancasila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Negara </w:t>
      </w:r>
      <w:proofErr w:type="spellStart"/>
      <w:r w:rsidRPr="00921F6A">
        <w:rPr>
          <w:rFonts w:ascii="Times New Roman" w:hAnsi="Times New Roman" w:cs="Times New Roman"/>
          <w:sz w:val="24"/>
          <w:szCs w:val="24"/>
        </w:rPr>
        <w:t>Kesatuan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Republik</w:t>
      </w:r>
      <w:proofErr w:type="spellEnd"/>
      <w:r w:rsidRPr="00921F6A">
        <w:rPr>
          <w:rFonts w:ascii="Times New Roman" w:hAnsi="Times New Roman" w:cs="Times New Roman"/>
          <w:sz w:val="24"/>
          <w:szCs w:val="24"/>
        </w:rPr>
        <w:t xml:space="preserve"> Indonesia, yang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nyata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berhasil</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sukses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menyatukan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semua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etnis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bahasa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dan agama. Indonesia </w:t>
      </w:r>
      <w:proofErr w:type="spellStart"/>
      <w:r w:rsidRPr="00921F6A">
        <w:rPr>
          <w:rFonts w:ascii="Times New Roman" w:hAnsi="Times New Roman" w:cs="Times New Roman"/>
          <w:sz w:val="24"/>
          <w:szCs w:val="24"/>
        </w:rPr>
        <w:t>dideklarasikan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bukanlah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negara agama, </w:t>
      </w:r>
      <w:proofErr w:type="spellStart"/>
      <w:r w:rsidRPr="00921F6A">
        <w:rPr>
          <w:rFonts w:ascii="Times New Roman" w:hAnsi="Times New Roman" w:cs="Times New Roman"/>
          <w:sz w:val="24"/>
          <w:szCs w:val="24"/>
        </w:rPr>
        <w:t>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tapi</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memisahkan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antara</w:t>
      </w:r>
      <w:proofErr w:type="spellEnd"/>
      <w:r w:rsidRPr="00921F6A">
        <w:rPr>
          <w:rFonts w:ascii="Times New Roman" w:hAnsi="Times New Roman" w:cs="Times New Roman"/>
          <w:sz w:val="24"/>
          <w:szCs w:val="24"/>
        </w:rPr>
        <w:t xml:space="preserve"> agama dan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sehari-hari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warganya</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{"citationItems":[{"id":"ITEM-1","itemData":{"DOI":"10.24269/jpk.v3.n1.2018.pp42-59","ISSN":"25492683","abstract":"Tujuan kajian ini adalah untuk memperdalam fenomena sosial terkait persoalan toleransi agama, budaya dan peraan media. Saat ini eksistensi media baik cetak, elektronik, maupun media sosial dipandang perlu dijadikan pertimbangan kajian. Alasan mendasar adalah bahwa saat ini media merupakan bagian terpenting dalam mempublikasikan penanganan kasus perbedaan aliran, faham, dan gerakan sosial beragama di masyarakat, bahkan media umumnya dapat menggerakkan tatanan kehidupan masyarakat. Jadi kajian ini memiliki ruang lingkup yang cukup penting khususnya mengenai peran media dalam memublikasikan sila Ketuhanan dan Kemanusiaan dan praktek toleransi agama dan budaya. Media dalam hal ini dianggap sebagai bagian dari agen dan pengendali sosial khususnya dalam memberitakan atau menginformasikan nilai-nilai kebebasan dan perlindungan beragama di masyarakat. Abstract","author":[{"dropping-particle":"","family":"Digdoyo","given":"Eko","non-dropping-particle":"","parse-names":false,"suffix":""}],"container-title":"Jurnal Pancasila dan Kewarganegaraan","id":"ITEM-1","issue":"1","issued":{"date-parts":[["2018"]]},"page":"42-59","title":"Kajian Isu Toleransi Beragama, Budaya, Dan Tanggung Jawab Sosial Media","type":"article-journal","volume":"3"},"uris":["http://www.mendeley.com/documents/?uuid=81e2dc20-fd7f-4a84-bee9-03e919d139e8"]}],"mendeley":{"formattedCitation":"(Digdoyo, 2018)","plainTextFormattedCitation":"(Digdoyo, 2018)","previouslyFormattedCitation":"Eko Digdoyo, “Kajian Isu Toleransi Beragama, Budaya, Dan Tanggung Jawab Sosial Media,” &lt;i&gt;Jurnal Pancasila dan Kewarganegaraan&lt;/i&gt; 3, no. 1 (2018): 42–59."},"properties":{"noteIndex":0},"schema":"https://github.com/citation-style-language/schema/raw/master/csl-citation.json"}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(Digdoyo, 2018)</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Nilai-</w:t>
      </w:r>
      <w:proofErr w:type="spellStart"/>
      <w:r w:rsidRPr="00921F6A">
        <w:rPr>
          <w:rFonts w:ascii="Times New Roman" w:hAnsi="Times New Roman" w:cs="Times New Roman"/>
          <w:sz w:val="24"/>
          <w:szCs w:val="24"/>
        </w:rPr>
        <w:t>nilai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dijaga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dipadukan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disatukan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nilai-nilai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istiadat</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kearifant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lokal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hukum</w:t>
      </w:r>
      <w:proofErr w:type="spellEnd"/>
      <w:r w:rsidRPr="00921F6A">
        <w:rPr>
          <w:rFonts w:ascii="Times New Roman" w:hAnsi="Times New Roman" w:cs="Times New Roman"/>
          <w:sz w:val="24"/>
          <w:szCs w:val="24"/>
        </w:rPr>
        <w:t xml:space="preserve"> agama yang </w:t>
      </w:r>
      <w:proofErr w:type="spellStart"/>
      <w:r w:rsidRPr="00921F6A">
        <w:rPr>
          <w:rFonts w:ascii="Times New Roman" w:hAnsi="Times New Roman" w:cs="Times New Roman"/>
          <w:sz w:val="24"/>
          <w:szCs w:val="24"/>
        </w:rPr>
        <w:t>dilembagakan</w:t>
      </w:r>
      <w:proofErr w:type="spellEnd"/>
      <w:r w:rsidRPr="00921F6A">
        <w:rPr>
          <w:rFonts w:ascii="Times New Roman" w:hAnsi="Times New Roman" w:cs="Times New Roman"/>
          <w:sz w:val="24"/>
          <w:szCs w:val="24"/>
        </w:rPr>
        <w:t xml:space="preserve"> oleh negara, agar </w:t>
      </w:r>
      <w:proofErr w:type="spellStart"/>
      <w:r w:rsidRPr="00921F6A">
        <w:rPr>
          <w:rFonts w:ascii="Times New Roman" w:hAnsi="Times New Roman" w:cs="Times New Roman"/>
          <w:sz w:val="24"/>
          <w:szCs w:val="24"/>
        </w:rPr>
        <w:t>pelaksanaan</w:t>
      </w:r>
      <w:proofErr w:type="spellEnd"/>
      <w:r w:rsidRPr="00921F6A">
        <w:rPr>
          <w:rFonts w:ascii="Times New Roman" w:hAnsi="Times New Roman" w:cs="Times New Roman"/>
          <w:sz w:val="24"/>
          <w:szCs w:val="24"/>
        </w:rPr>
        <w:t xml:space="preserve"> ritual agama dan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damai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rukun</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{"citationItems":[{"id":"ITEM-1","itemData":{"abstract":"Penelitian ini adalah penelitian kualitatif deskriptif yang mengidentifikasi petuah bijak dalam masyarakat. Fokus penelitian berorientasi pada penelusuran nilai-nilai keagamaan dalam artikulasinya, dengan persaudaraan (kerukunan) sebagai tema besarnya. Analisis isi digunakan untuk mengkaji muatan kandungan etik riligiusnya. Pengejewantahannya diperoleh dari masukan para informan yang kompeten dielaborasi dengan teori-teori etika keagamaan yang berkaitan. Di Maluku, perwujudannya dapat dilihat pada kapata, pantong, jugulu-jugulu serta kearifan lokal dalam ikatan pela dan gandong yang memuat nilai-nilai budaya dalam wujud sastra. Pengaplikasiannya sangat mendukung aktualisasi nilai kerukunan. Kesemuanya menunjukkan relasi sosial yang tidak hanya sekadar menggambarkan prinsip hidup dan penghormatan antara satu dengan yang lainnya, tetapi pengamalannya dapat menumbuhkembangkan kerangka kasih sayang dan kerukunan hidup antar warga Maluku yang sangat heterogen, baik dari kesukuan maupun keagamaan. Secara teknis, hal ini melahirkan sebuah falsafah keberagamaan Salam-Sarane sebagai pola hidup beragama yang khas sebagai agama orang-orang bersaudara di bumi Maluku yang satu. Penguatan pemahaman petuah bijak berbasis keagamaan dapat mewujudkan sosok manusia Maluku yang utuh dan integral sekaligus menjadi harmoni religi untuk meningkatkan diri dalam kesadaran kolektivitas sebagai hamba yang bersaudara.","author":[{"dropping-particle":"","family":"Mashudi","given":"","non-dropping-particle":"","parse-names":false,"suffix":""}],"container-title":"Jurnal Tarbawi","id":"ITEM-1","issue":"1","issued":{"date-parts":[["2014"]]},"page":"47-65","title":"Pendidikan Keberagamaan Sebagai Basis Kearifan Lokal (Gagasan Kerukunan Umat Beragama )","type":"article-journal","volume":"11"},"uris":["http://www.mendeley.com/documents/?uuid=3e6dfe5d-7d52-4413-a62f-6c11361bd379"]}],"mendeley":{"formattedCitation":"(Mashudi, 2014)","plainTextFormattedCitation":"(Mashudi, 2014)","previouslyFormattedCitation":"Mashudi, “Pendidikan Keberagamaan Sebagai Basis Kearifan Lokal (Gagasan Kerukunan Umat Beragama ),” &lt;i&gt;Jurnal Tarbawi&lt;/i&gt; 11, no. 1 (2014): 47–65."},"properties":{"noteIndex":0},"schema":"https://github.com/citation-style-language/schema/raw/master/csl-citation.json"}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(Mashudi, 2014)</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w:t>
      </w:r>
    </w:p>
    <w:p w14:paraId="3B0E1733"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color w:val="000000" w:themeColor="text1"/>
          <w:sz w:val="24"/>
          <w:szCs w:val="24"/>
        </w:rPr>
        <w:t>Selain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itu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konsep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moderasi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sangat </w:t>
      </w:r>
      <w:proofErr w:type="spellStart"/>
      <w:r w:rsidRPr="00921F6A">
        <w:rPr>
          <w:rFonts w:ascii="Times New Roman" w:hAnsi="Times New Roman" w:cs="Times New Roman"/>
          <w:color w:val="000000" w:themeColor="text1"/>
          <w:sz w:val="24"/>
          <w:szCs w:val="24"/>
        </w:rPr>
        <w:t>menjunjung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nilai-nilai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egaliter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musawah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006232">
        <w:rPr>
          <w:rFonts w:ascii="Times New Roman" w:hAnsi="Times New Roman" w:cs="Times New Roman"/>
          <w:sz w:val="24"/>
          <w:szCs w:val="24"/>
        </w:rPr>
        <w:t>berpandangan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diskriminatif</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terhadap</w:t>
      </w:r>
      <w:proofErr w:type="spellEnd"/>
      <w:r w:rsidRPr="00921F6A">
        <w:rPr>
          <w:rFonts w:ascii="Times New Roman" w:hAnsi="Times New Roman" w:cs="Times New Roman"/>
          <w:color w:val="000000" w:themeColor="text1"/>
          <w:sz w:val="24"/>
          <w:szCs w:val="24"/>
        </w:rPr>
        <w:t xml:space="preserve"> yang lain </w:t>
      </w:r>
      <w:r w:rsidRPr="00921F6A">
        <w:rPr>
          <w:rStyle w:val="FootnoteReference"/>
          <w:rFonts w:ascii="Times New Roman" w:hAnsi="Times New Roman" w:cs="Times New Roman"/>
          <w:color w:val="000000" w:themeColor="text1"/>
          <w:sz w:val="24"/>
          <w:szCs w:val="24"/>
        </w:rPr>
        <w:fldChar w:fldCharType="begin" w:fldLock="1"/>
      </w:r>
      <w:r w:rsidRPr="00921F6A">
        <w:rPr>
          <w:rFonts w:ascii="Times New Roman" w:hAnsi="Times New Roman" w:cs="Times New Roman"/>
          <w:color w:val="000000" w:themeColor="text1"/>
          <w:sz w:val="24"/>
          <w:szCs w:val="24"/>
        </w:rPr>
        <w:instrText>ADDIN CSL_CITATION {"citationItems":[{"id":"ITEM-1","itemData":{"DOI":"10.37730/edutrained.v6i2.173","ISSN":"2581-0375","abstract":"Religious moderation is one of the priority programs from Religious Affair Ministry, so this study was conducted to describe and analyze the effectiveness of mainstreaming religious moderation on non-civil servant Islamic instructors in Kendal Regency and analyze the methods of mainstreaming that are adapted to the characteristic of non-civil servant Islamic instructors. This research was conducted with a pre-experimental design approach of one group pretest-posttest type. This research was conducted on a survey of 145 non-civil servants Islamic instructors in Kendal Regency. The results of this study indicate that the value of NGain at the socialization stage of religious moderation is less effective and quite effective, this is because the extension agent already knows the material so that the socialization provided does not have a significant impact on the extension worker. In terms of method used for mainstreaming religious moderation by means of socialization, it must be adapted to the knowledge condition of the non-civil servant Islamic instructors and the socialization is carried out with tiered material because the discussion of religious moderation is complex. Conclusion: it is necessary to measure the homogeneity of target knowledge before conducted socialization.","author":[{"dropping-particle":"","family":"Chrisantina","given":"Vita Santa","non-dropping-particle":"","parse-names":false,"suffix":""}],"container-title":"Jurnal Edutrained : Jurnal Pendidikan dan Pelatihan","id":"ITEM-1","issue":"2","issued":{"date-parts":[["2022"]]},"page":"74-83","title":"Efektifitas Pengarusutamaan Moderasi Beragama Pada Penyuluh Agama Islam Non Pns Di Kabupaten Kendal","type":"article-journal","volume":"6"},"uris":["http://www.mendeley.com/documents/?uuid=a1c83685-693e-4392-a5c0-7940d6d14c18"]}],"mendeley":{"formattedCitation":"(Chrisantina, 2022)","plainTextFormattedCitation":"(Chrisantina, 2022)","previouslyFormattedCitation":"Vita Santa Chrisantina, “Efektifitas Pengarusutamaan Moderasi Beragama Pada Penyuluh Agama Islam Non Pns Di Kabupaten Kendal,” &lt;i&gt;Jurnal Edutrained : Jurnal Pendidikan dan Pelatihan&lt;/i&gt; 6, no. 2 (2022): 74–83."},"properties":{"noteIndex":0},"schema":"https://github.com/citation-style-language/schema/raw/master/csl-citation.json"}</w:instrText>
      </w:r>
      <w:r w:rsidRPr="00921F6A">
        <w:rPr>
          <w:rStyle w:val="FootnoteReference"/>
          <w:rFonts w:ascii="Times New Roman" w:hAnsi="Times New Roman" w:cs="Times New Roman"/>
          <w:color w:val="000000" w:themeColor="text1"/>
          <w:sz w:val="24"/>
          <w:szCs w:val="24"/>
        </w:rPr>
        <w:fldChar w:fldCharType="separate"/>
      </w:r>
      <w:r w:rsidRPr="00921F6A">
        <w:rPr>
          <w:rFonts w:ascii="Times New Roman" w:hAnsi="Times New Roman" w:cs="Times New Roman"/>
          <w:bCs/>
          <w:noProof/>
          <w:color w:val="000000" w:themeColor="text1"/>
          <w:sz w:val="24"/>
          <w:szCs w:val="24"/>
        </w:rPr>
        <w:t>(Chrisantina, 2022)</w:t>
      </w:r>
      <w:r w:rsidRPr="00921F6A">
        <w:rPr>
          <w:rStyle w:val="FootnoteReference"/>
          <w:rFonts w:ascii="Times New Roman" w:hAnsi="Times New Roman" w:cs="Times New Roman"/>
          <w:color w:val="000000" w:themeColor="text1"/>
          <w:sz w:val="24"/>
          <w:szCs w:val="24"/>
        </w:rPr>
        <w:fldChar w:fldCharType="end"/>
      </w:r>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Perbedaan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keyakinan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tradisi</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bahasa</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suku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serta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antar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golongan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menjadi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penyebab</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tersulutnya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sumbu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kesewenang-wenangan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memberangus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tali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persaudaraan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konteks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moderasi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dipahami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jalan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tengah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menciptakan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kehidupan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damai</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harmoni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terlebih</w:t>
      </w:r>
      <w:proofErr w:type="spellEnd"/>
      <w:r w:rsidRPr="00921F6A">
        <w:rPr>
          <w:rFonts w:ascii="Times New Roman" w:hAnsi="Times New Roman" w:cs="Times New Roman"/>
          <w:color w:val="000000" w:themeColor="text1"/>
          <w:sz w:val="24"/>
          <w:szCs w:val="24"/>
        </w:rPr>
        <w:t xml:space="preserve"> di negara yang </w:t>
      </w:r>
      <w:proofErr w:type="spellStart"/>
      <w:r w:rsidRPr="00921F6A">
        <w:rPr>
          <w:rFonts w:ascii="Times New Roman" w:hAnsi="Times New Roman" w:cs="Times New Roman"/>
          <w:color w:val="000000" w:themeColor="text1"/>
          <w:sz w:val="24"/>
          <w:szCs w:val="24"/>
        </w:rPr>
        <w:t>multikultural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ini</w:t>
      </w:r>
      <w:proofErr w:type="spellEnd"/>
      <w:r w:rsidRPr="00921F6A">
        <w:rPr>
          <w:rFonts w:ascii="Times New Roman" w:hAnsi="Times New Roman" w:cs="Times New Roman"/>
          <w:color w:val="000000" w:themeColor="text1"/>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{"citationItems":[{"id":"ITEM-1","itemData":{"author":[{"dropping-particle":"","family":"Busyro, Busyro &amp; Ananda, Aditiya Hari &amp; Adlan","given":"Tarihoran Sanur","non-dropping-particle":"","parse-names":false,"suffix":""}],"container-title":"Fuaduna: Jurnal Kajian Keagamaan dan Kemasyarakatan","id":"ITEM-1","issue":"1","issued":{"date-parts":[["2019"]]},"title":"Moderasi Islam (Wasathiyyah) di Tengah Pluralisme Agama Indonesia","type":"article-journal","volume":"3"},"uris":["http://www.mendeley.com/documents/?uuid=82b54093-0296-4f10-8fc4-9ea4bc6e3f21","http://www.mendeley.com/documents/?uuid=729036a0-4c4f-419c-8713-bc7c43ab5a03"]}],"mendeley":{"formattedCitation":"(Busyro, Busyro &amp; Ananda, Aditiya Hari &amp; Adlan, 2019)","plainTextFormattedCitation":"(Busyro, Busyro &amp; Ananda, Aditiya Hari &amp; Adlan, 2019)","previouslyFormattedCitation":"Tarihoran Sanur Busyro, Busyro &amp; Ananda, Aditiya Hari &amp; Adlan, “Moderasi Islam (Wasathiyyah) Di Tengah Pluralisme Agama Indonesia,” &lt;i&gt;Fuaduna: Jurnal Kajian Keagamaan dan Kemasyarakatan&lt;/i&gt; 3, no. 1 (2019)."},"properties":{"noteIndex":0},"schema":"https://github.com/citation-style-language/schema/raw/master/csl-citation.json"}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(Busyro, Busyro &amp; Ananda, Aditiya Hari &amp; Adlan, 2019)</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color w:val="000000" w:themeColor="text1"/>
          <w:sz w:val="24"/>
          <w:szCs w:val="24"/>
        </w:rPr>
        <w:t>.</w:t>
      </w:r>
    </w:p>
    <w:p w14:paraId="269CC4C3" w14:textId="77777777" w:rsidR="0007716B" w:rsidRPr="00921F6A" w:rsidRDefault="0007716B" w:rsidP="0007716B">
      <w:pPr>
        <w:spacing w:line="360" w:lineRule="auto"/>
        <w:ind w:firstLine="720"/>
        <w:jc w:val="both"/>
        <w:rPr>
          <w:rFonts w:ascii="Times New Roman" w:hAnsi="Times New Roman" w:cs="Times New Roman"/>
          <w:bCs/>
          <w:sz w:val="24"/>
          <w:szCs w:val="24"/>
        </w:rPr>
      </w:pPr>
      <w:proofErr w:type="spellStart"/>
      <w:r w:rsidRPr="00921F6A">
        <w:rPr>
          <w:rFonts w:ascii="Times New Roman" w:hAnsi="Times New Roman" w:cs="Times New Roman"/>
          <w:bCs/>
          <w:sz w:val="24"/>
          <w:szCs w:val="24"/>
        </w:rPr>
        <w:t>Melihat</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pentingnya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penguatan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moderasi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beragama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maka</w:t>
      </w:r>
      <w:proofErr w:type="spellEnd"/>
      <w:r w:rsidRPr="00921F6A">
        <w:rPr>
          <w:rFonts w:ascii="Times New Roman" w:hAnsi="Times New Roman" w:cs="Times New Roman"/>
          <w:bCs/>
          <w:sz w:val="24"/>
          <w:szCs w:val="24"/>
        </w:rPr>
        <w:t xml:space="preserve"> Kementerian Agama </w:t>
      </w:r>
      <w:proofErr w:type="spellStart"/>
      <w:r w:rsidRPr="00921F6A">
        <w:rPr>
          <w:rFonts w:ascii="Times New Roman" w:hAnsi="Times New Roman" w:cs="Times New Roman"/>
          <w:bCs/>
          <w:sz w:val="24"/>
          <w:szCs w:val="24"/>
        </w:rPr>
        <w:t>menjadikannya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sebagai</w:t>
      </w:r>
      <w:proofErr w:type="spellEnd"/>
      <w:r w:rsidRPr="00921F6A">
        <w:rPr>
          <w:rFonts w:ascii="Times New Roman" w:hAnsi="Times New Roman" w:cs="Times New Roman"/>
          <w:bCs/>
          <w:sz w:val="24"/>
          <w:szCs w:val="24"/>
        </w:rPr>
        <w:t xml:space="preserve"> salah </w:t>
      </w:r>
      <w:proofErr w:type="spellStart"/>
      <w:r w:rsidRPr="00921F6A">
        <w:rPr>
          <w:rFonts w:ascii="Times New Roman" w:hAnsi="Times New Roman" w:cs="Times New Roman"/>
          <w:bCs/>
          <w:sz w:val="24"/>
          <w:szCs w:val="24"/>
        </w:rPr>
        <w:t>satu</w:t>
      </w:r>
      <w:proofErr w:type="spellEnd"/>
      <w:r w:rsidRPr="00921F6A">
        <w:rPr>
          <w:rFonts w:ascii="Times New Roman" w:hAnsi="Times New Roman" w:cs="Times New Roman"/>
          <w:bCs/>
          <w:sz w:val="24"/>
          <w:szCs w:val="24"/>
        </w:rPr>
        <w:t xml:space="preserve"> program </w:t>
      </w:r>
      <w:proofErr w:type="spellStart"/>
      <w:r w:rsidRPr="00921F6A">
        <w:rPr>
          <w:rFonts w:ascii="Times New Roman" w:hAnsi="Times New Roman" w:cs="Times New Roman"/>
          <w:bCs/>
          <w:sz w:val="24"/>
          <w:szCs w:val="24"/>
        </w:rPr>
        <w:t>priorotas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selain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transformasi</w:t>
      </w:r>
      <w:proofErr w:type="spellEnd"/>
      <w:r w:rsidRPr="00921F6A">
        <w:rPr>
          <w:rFonts w:ascii="Times New Roman" w:hAnsi="Times New Roman" w:cs="Times New Roman"/>
          <w:bCs/>
          <w:sz w:val="24"/>
          <w:szCs w:val="24"/>
        </w:rPr>
        <w:t xml:space="preserve"> digital, </w:t>
      </w:r>
      <w:proofErr w:type="spellStart"/>
      <w:r w:rsidRPr="00921F6A">
        <w:rPr>
          <w:rFonts w:ascii="Times New Roman" w:hAnsi="Times New Roman" w:cs="Times New Roman"/>
          <w:bCs/>
          <w:sz w:val="24"/>
          <w:szCs w:val="24"/>
        </w:rPr>
        <w:t>tahun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toleransi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revitalisasi</w:t>
      </w:r>
      <w:proofErr w:type="spellEnd"/>
      <w:r w:rsidRPr="00921F6A">
        <w:rPr>
          <w:rFonts w:ascii="Times New Roman" w:hAnsi="Times New Roman" w:cs="Times New Roman"/>
          <w:bCs/>
          <w:sz w:val="24"/>
          <w:szCs w:val="24"/>
        </w:rPr>
        <w:t xml:space="preserve"> KUA, </w:t>
      </w:r>
      <w:r w:rsidRPr="00921F6A">
        <w:rPr>
          <w:rFonts w:ascii="Times New Roman" w:hAnsi="Times New Roman" w:cs="Times New Roman"/>
          <w:bCs/>
          <w:i/>
          <w:sz w:val="24"/>
          <w:szCs w:val="24"/>
        </w:rPr>
        <w:t>religiosity index</w:t>
      </w:r>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kemandirian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pesantren</w:t>
      </w:r>
      <w:proofErr w:type="spellEnd"/>
      <w:r w:rsidRPr="00921F6A">
        <w:rPr>
          <w:rFonts w:ascii="Times New Roman" w:hAnsi="Times New Roman" w:cs="Times New Roman"/>
          <w:bCs/>
          <w:sz w:val="24"/>
          <w:szCs w:val="24"/>
        </w:rPr>
        <w:t xml:space="preserve"> dan </w:t>
      </w:r>
      <w:r w:rsidRPr="00921F6A">
        <w:rPr>
          <w:rFonts w:ascii="Times New Roman" w:hAnsi="Times New Roman" w:cs="Times New Roman"/>
          <w:bCs/>
          <w:i/>
          <w:sz w:val="24"/>
          <w:szCs w:val="24"/>
        </w:rPr>
        <w:t>Cyber Islamic University</w:t>
      </w:r>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Seluruh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satker</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dari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pusat</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hingga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sekolah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keagamaan</w:t>
      </w:r>
      <w:proofErr w:type="spellEnd"/>
      <w:r w:rsidRPr="00921F6A">
        <w:rPr>
          <w:rFonts w:ascii="Times New Roman" w:hAnsi="Times New Roman" w:cs="Times New Roman"/>
          <w:bCs/>
          <w:sz w:val="24"/>
          <w:szCs w:val="24"/>
        </w:rPr>
        <w:t xml:space="preserve"> dan KUA </w:t>
      </w:r>
      <w:proofErr w:type="spellStart"/>
      <w:r w:rsidRPr="00921F6A">
        <w:rPr>
          <w:rFonts w:ascii="Times New Roman" w:hAnsi="Times New Roman" w:cs="Times New Roman"/>
          <w:bCs/>
          <w:sz w:val="24"/>
          <w:szCs w:val="24"/>
        </w:rPr>
        <w:t>serta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insan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iklas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beramal</w:t>
      </w:r>
      <w:proofErr w:type="spellEnd"/>
      <w:r w:rsidRPr="00921F6A">
        <w:rPr>
          <w:rFonts w:ascii="Times New Roman" w:hAnsi="Times New Roman" w:cs="Times New Roman"/>
          <w:bCs/>
          <w:sz w:val="24"/>
          <w:szCs w:val="24"/>
        </w:rPr>
        <w:t xml:space="preserve"> Kementerian Agama </w:t>
      </w:r>
      <w:proofErr w:type="spellStart"/>
      <w:r w:rsidRPr="00921F6A">
        <w:rPr>
          <w:rFonts w:ascii="Times New Roman" w:hAnsi="Times New Roman" w:cs="Times New Roman"/>
          <w:bCs/>
          <w:sz w:val="24"/>
          <w:szCs w:val="24"/>
        </w:rPr>
        <w:t>berkewajiban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untuk</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menyukseskan</w:t>
      </w:r>
      <w:proofErr w:type="spellEnd"/>
      <w:r w:rsidRPr="00921F6A">
        <w:rPr>
          <w:rFonts w:ascii="Times New Roman" w:hAnsi="Times New Roman" w:cs="Times New Roman"/>
          <w:bCs/>
          <w:sz w:val="24"/>
          <w:szCs w:val="24"/>
        </w:rPr>
        <w:t xml:space="preserve"> program– program </w:t>
      </w:r>
      <w:proofErr w:type="spellStart"/>
      <w:r w:rsidRPr="00921F6A">
        <w:rPr>
          <w:rFonts w:ascii="Times New Roman" w:hAnsi="Times New Roman" w:cs="Times New Roman"/>
          <w:bCs/>
          <w:sz w:val="24"/>
          <w:szCs w:val="24"/>
        </w:rPr>
        <w:t>tersebut</w:t>
      </w:r>
      <w:proofErr w:type="spellEnd"/>
      <w:r w:rsidRPr="00921F6A">
        <w:rPr>
          <w:rFonts w:ascii="Times New Roman" w:hAnsi="Times New Roman" w:cs="Times New Roman"/>
          <w:bCs/>
          <w:sz w:val="24"/>
          <w:szCs w:val="24"/>
        </w:rPr>
        <w:t xml:space="preserve">.  Program </w:t>
      </w:r>
      <w:proofErr w:type="spellStart"/>
      <w:r w:rsidRPr="00921F6A">
        <w:rPr>
          <w:rFonts w:ascii="Times New Roman" w:hAnsi="Times New Roman" w:cs="Times New Roman"/>
          <w:bCs/>
          <w:sz w:val="24"/>
          <w:szCs w:val="24"/>
        </w:rPr>
        <w:t>prioritas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harus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lastRenderedPageBreak/>
        <w:t>menjadi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muara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dari</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seluruh</w:t>
      </w:r>
      <w:proofErr w:type="spellEnd"/>
      <w:r w:rsidRPr="00921F6A">
        <w:rPr>
          <w:rFonts w:ascii="Times New Roman" w:hAnsi="Times New Roman" w:cs="Times New Roman"/>
          <w:bCs/>
          <w:sz w:val="24"/>
          <w:szCs w:val="24"/>
        </w:rPr>
        <w:t xml:space="preserve"> program </w:t>
      </w:r>
      <w:proofErr w:type="spellStart"/>
      <w:r w:rsidRPr="00921F6A">
        <w:rPr>
          <w:rFonts w:ascii="Times New Roman" w:hAnsi="Times New Roman" w:cs="Times New Roman"/>
          <w:bCs/>
          <w:sz w:val="24"/>
          <w:szCs w:val="24"/>
        </w:rPr>
        <w:t>semua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elemen</w:t>
      </w:r>
      <w:proofErr w:type="spellEnd"/>
      <w:r w:rsidRPr="00921F6A">
        <w:rPr>
          <w:rFonts w:ascii="Times New Roman" w:hAnsi="Times New Roman" w:cs="Times New Roman"/>
          <w:bCs/>
          <w:sz w:val="24"/>
          <w:szCs w:val="24"/>
        </w:rPr>
        <w:t xml:space="preserve"> di </w:t>
      </w:r>
      <w:proofErr w:type="spellStart"/>
      <w:r w:rsidRPr="00921F6A">
        <w:rPr>
          <w:rFonts w:ascii="Times New Roman" w:hAnsi="Times New Roman" w:cs="Times New Roman"/>
          <w:bCs/>
          <w:sz w:val="24"/>
          <w:szCs w:val="24"/>
        </w:rPr>
        <w:t>bawah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naungan</w:t>
      </w:r>
      <w:proofErr w:type="spellEnd"/>
      <w:r w:rsidRPr="00921F6A">
        <w:rPr>
          <w:rFonts w:ascii="Times New Roman" w:hAnsi="Times New Roman" w:cs="Times New Roman"/>
          <w:bCs/>
          <w:sz w:val="24"/>
          <w:szCs w:val="24"/>
        </w:rPr>
        <w:t xml:space="preserve"> Kementerian Agama </w:t>
      </w:r>
      <w:proofErr w:type="spellStart"/>
      <w:r w:rsidRPr="00921F6A">
        <w:rPr>
          <w:rFonts w:ascii="Times New Roman" w:hAnsi="Times New Roman" w:cs="Times New Roman"/>
          <w:bCs/>
          <w:sz w:val="24"/>
          <w:szCs w:val="24"/>
        </w:rPr>
        <w:t>termasuk</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didalamnya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penyuluh</w:t>
      </w:r>
      <w:proofErr w:type="spellEnd"/>
      <w:r w:rsidRPr="00921F6A">
        <w:rPr>
          <w:rFonts w:ascii="Times New Roman" w:hAnsi="Times New Roman" w:cs="Times New Roman"/>
          <w:bCs/>
          <w:sz w:val="24"/>
          <w:szCs w:val="24"/>
        </w:rPr>
        <w:t xml:space="preserve"> agama.</w:t>
      </w:r>
    </w:p>
    <w:p w14:paraId="67354062"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sz w:val="24"/>
          <w:szCs w:val="24"/>
        </w:rPr>
        <w:t>Sejak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tahun</w:t>
      </w:r>
      <w:proofErr w:type="spellEnd"/>
      <w:r w:rsidRPr="00921F6A">
        <w:rPr>
          <w:rFonts w:ascii="Times New Roman" w:hAnsi="Times New Roman" w:cs="Times New Roman"/>
          <w:sz w:val="24"/>
          <w:szCs w:val="24"/>
        </w:rPr>
        <w:t xml:space="preserve"> 1999 </w:t>
      </w:r>
      <w:proofErr w:type="spellStart"/>
      <w:r w:rsidRPr="00921F6A">
        <w:rPr>
          <w:rFonts w:ascii="Times New Roman" w:hAnsi="Times New Roman" w:cs="Times New Roman"/>
          <w:sz w:val="24"/>
          <w:szCs w:val="24"/>
        </w:rPr>
        <w:t>kehadiran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sekedar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mitra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namun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006232">
        <w:rPr>
          <w:rFonts w:ascii="Times New Roman" w:hAnsi="Times New Roman" w:cs="Times New Roman"/>
          <w:bCs/>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aparat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Kementerian agama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berkompeten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seleksi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diangkat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Pegawai</w:t>
      </w:r>
      <w:proofErr w:type="spellEnd"/>
      <w:r w:rsidRPr="00921F6A">
        <w:rPr>
          <w:rFonts w:ascii="Times New Roman" w:hAnsi="Times New Roman" w:cs="Times New Roman"/>
          <w:sz w:val="24"/>
          <w:szCs w:val="24"/>
        </w:rPr>
        <w:t xml:space="preserve"> Negeri </w:t>
      </w:r>
      <w:proofErr w:type="spellStart"/>
      <w:r w:rsidRPr="00921F6A">
        <w:rPr>
          <w:rFonts w:ascii="Times New Roman" w:hAnsi="Times New Roman" w:cs="Times New Roman"/>
          <w:sz w:val="24"/>
          <w:szCs w:val="24"/>
        </w:rPr>
        <w:t>Sipil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Walaupun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demikian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Honorer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masih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tetap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dipertahankan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ditingkatkan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kuantitas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kualitasnya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demikian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katagori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Pertama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Pegawai</w:t>
      </w:r>
      <w:proofErr w:type="spellEnd"/>
      <w:r w:rsidRPr="00921F6A">
        <w:rPr>
          <w:rFonts w:ascii="Times New Roman" w:hAnsi="Times New Roman" w:cs="Times New Roman"/>
          <w:sz w:val="24"/>
          <w:szCs w:val="24"/>
        </w:rPr>
        <w:t xml:space="preserve"> Negeri yang </w:t>
      </w:r>
      <w:proofErr w:type="spellStart"/>
      <w:r w:rsidRPr="00921F6A">
        <w:rPr>
          <w:rFonts w:ascii="Times New Roman" w:hAnsi="Times New Roman" w:cs="Times New Roman"/>
          <w:sz w:val="24"/>
          <w:szCs w:val="24"/>
        </w:rPr>
        <w:t>mempunyai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khusus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Kedua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honorer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gramStart"/>
      <w:r w:rsidRPr="00921F6A">
        <w:rPr>
          <w:rFonts w:ascii="Times New Roman" w:hAnsi="Times New Roman" w:cs="Times New Roman"/>
          <w:sz w:val="24"/>
          <w:szCs w:val="24"/>
        </w:rPr>
        <w:t>Non-PNS</w:t>
      </w:r>
      <w:proofErr w:type="gram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diangkat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tokoh-tokoh</w:t>
      </w:r>
      <w:proofErr w:type="spellEnd"/>
      <w:r w:rsidRPr="00921F6A">
        <w:rPr>
          <w:rFonts w:ascii="Times New Roman" w:hAnsi="Times New Roman" w:cs="Times New Roman"/>
          <w:sz w:val="24"/>
          <w:szCs w:val="24"/>
        </w:rPr>
        <w:t xml:space="preserve"> agama dan para </w:t>
      </w:r>
      <w:proofErr w:type="spellStart"/>
      <w:r w:rsidRPr="00921F6A">
        <w:rPr>
          <w:rFonts w:ascii="Times New Roman" w:hAnsi="Times New Roman" w:cs="Times New Roman"/>
          <w:sz w:val="24"/>
          <w:szCs w:val="24"/>
        </w:rPr>
        <w:t>sarjana</w:t>
      </w:r>
      <w:proofErr w:type="spellEnd"/>
      <w:r w:rsidRPr="00921F6A">
        <w:rPr>
          <w:rFonts w:ascii="Times New Roman" w:hAnsi="Times New Roman" w:cs="Times New Roman"/>
          <w:sz w:val="24"/>
          <w:szCs w:val="24"/>
        </w:rPr>
        <w:t xml:space="preserve"> agama yang </w:t>
      </w:r>
      <w:proofErr w:type="spellStart"/>
      <w:r w:rsidRPr="00921F6A">
        <w:rPr>
          <w:rFonts w:ascii="Times New Roman" w:hAnsi="Times New Roman" w:cs="Times New Roman"/>
          <w:sz w:val="24"/>
          <w:szCs w:val="24"/>
        </w:rPr>
        <w:t>kompeten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seleksi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resmi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membantu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pembangunan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bidang</w:t>
      </w:r>
      <w:proofErr w:type="spellEnd"/>
      <w:r w:rsidRPr="00921F6A">
        <w:rPr>
          <w:rFonts w:ascii="Times New Roman" w:hAnsi="Times New Roman" w:cs="Times New Roman"/>
          <w:sz w:val="24"/>
          <w:szCs w:val="24"/>
        </w:rPr>
        <w:t xml:space="preserve"> agama dan </w:t>
      </w:r>
      <w:proofErr w:type="spellStart"/>
      <w:r w:rsidRPr="00921F6A">
        <w:rPr>
          <w:rFonts w:ascii="Times New Roman" w:hAnsi="Times New Roman" w:cs="Times New Roman"/>
          <w:sz w:val="24"/>
          <w:szCs w:val="24"/>
        </w:rPr>
        <w:t>memasyarakatkan</w:t>
      </w:r>
      <w:proofErr w:type="spellEnd"/>
      <w:r w:rsidRPr="00921F6A">
        <w:rPr>
          <w:rFonts w:ascii="Times New Roman" w:hAnsi="Times New Roman" w:cs="Times New Roman"/>
          <w:sz w:val="24"/>
          <w:szCs w:val="24"/>
        </w:rPr>
        <w:t xml:space="preserve"> program-program </w:t>
      </w:r>
      <w:proofErr w:type="spellStart"/>
      <w:r w:rsidRPr="00921F6A">
        <w:rPr>
          <w:rFonts w:ascii="Times New Roman" w:hAnsi="Times New Roman" w:cs="Times New Roman"/>
          <w:sz w:val="24"/>
          <w:szCs w:val="24"/>
        </w:rPr>
        <w:t>pembangunan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bidang</w:t>
      </w:r>
      <w:proofErr w:type="spellEnd"/>
      <w:r w:rsidRPr="00921F6A">
        <w:rPr>
          <w:rFonts w:ascii="Times New Roman" w:hAnsi="Times New Roman" w:cs="Times New Roman"/>
          <w:sz w:val="24"/>
          <w:szCs w:val="24"/>
        </w:rPr>
        <w:t xml:space="preserve"> agama.</w:t>
      </w:r>
    </w:p>
    <w:p w14:paraId="00F3DDC0"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bCs/>
          <w:sz w:val="24"/>
          <w:szCs w:val="24"/>
        </w:rPr>
        <w:t>Fungsi</w:t>
      </w:r>
      <w:proofErr w:type="spellEnd"/>
      <w:r w:rsidRPr="00921F6A">
        <w:rPr>
          <w:rFonts w:ascii="Times New Roman" w:hAnsi="Times New Roman" w:cs="Times New Roman"/>
          <w:bCs/>
          <w:sz w:val="24"/>
          <w:szCs w:val="24"/>
        </w:rPr>
        <w:t xml:space="preserve"> lain </w:t>
      </w:r>
      <w:proofErr w:type="spellStart"/>
      <w:r w:rsidRPr="00921F6A">
        <w:rPr>
          <w:rFonts w:ascii="Times New Roman" w:hAnsi="Times New Roman" w:cs="Times New Roman"/>
          <w:bCs/>
          <w:sz w:val="24"/>
          <w:szCs w:val="24"/>
        </w:rPr>
        <w:t>penyuluh</w:t>
      </w:r>
      <w:proofErr w:type="spellEnd"/>
      <w:r w:rsidRPr="00921F6A">
        <w:rPr>
          <w:rFonts w:ascii="Times New Roman" w:hAnsi="Times New Roman" w:cs="Times New Roman"/>
          <w:bCs/>
          <w:sz w:val="24"/>
          <w:szCs w:val="24"/>
        </w:rPr>
        <w:t xml:space="preserve"> agama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{"citationItems":[{"id":"ITEM-1","itemData":{"abstract":"The Islamic religion counselor is not only giving light or explanation in pronunciation and words, but also as together doing it. A counselor leads the society in apllying about what teached. They lead the society in apllying activities with giving road map and explanation about what have to do, beginning as together and solving the problem together also. This model is planted in daily day, that they with consciousness following clues and invitation of their leader.","author":[{"dropping-particle":"","family":"Kusnawan","given":"Aep","non-dropping-particle":"","parse-names":false,"suffix":""}],"container-title":"Jurnal Ilmu Dakwah","id":"ITEM-1","issue":"17","issued":{"date-parts":[["2011"]]},"page":"271-286","title":"Urgensi Penyuluh Agama","type":"article-journal","volume":"5"},"uris":["http://www.mendeley.com/documents/?uuid=4dedcadd-be84-4635-8acb-225f0bb848d0","http://www.mendeley.com/documents/?uuid=8882c58c-ce5b-4819-9532-70d570d4afca"]}],"mendeley":{"formattedCitation":"(Kusnawan, 2011)","plainTextFormattedCitation":"(Kusnawan, 2011)","previouslyFormattedCitation":"Aep Kusnawan, “Urgensi Penyuluh Agama,” &lt;i&gt;Jurnal Ilmu Dakwah&lt;/i&gt; 5, no. 17 (2011): 271–286."},"properties":{"noteIndex":0},"schema":"https://github.com/citation-style-language/schema/raw/master/csl-citation.json"}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(Kusnawan, 2011)</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adalah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penerangan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006232">
        <w:rPr>
          <w:rFonts w:ascii="Times New Roman" w:hAnsi="Times New Roman" w:cs="Times New Roman"/>
          <w:bCs/>
          <w:sz w:val="24"/>
          <w:szCs w:val="24"/>
        </w:rPr>
        <w:t>pengarahan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bidang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kemasyarakatan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lebih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meningkatkan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pengetahuan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ajaran</w:t>
      </w:r>
      <w:proofErr w:type="spellEnd"/>
      <w:r w:rsidRPr="00921F6A">
        <w:rPr>
          <w:rFonts w:ascii="Times New Roman" w:hAnsi="Times New Roman" w:cs="Times New Roman"/>
          <w:sz w:val="24"/>
          <w:szCs w:val="24"/>
        </w:rPr>
        <w:t xml:space="preserve"> agama dan </w:t>
      </w:r>
      <w:proofErr w:type="spellStart"/>
      <w:r w:rsidRPr="00921F6A">
        <w:rPr>
          <w:rFonts w:ascii="Times New Roman" w:hAnsi="Times New Roman" w:cs="Times New Roman"/>
          <w:sz w:val="24"/>
          <w:szCs w:val="24"/>
        </w:rPr>
        <w:t>kemudian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mendorong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melaksankannya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sebaik-baiknya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Demikian</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kemasyarakatan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dorongan</w:t>
      </w:r>
      <w:proofErr w:type="spellEnd"/>
      <w:r w:rsidRPr="00921F6A">
        <w:rPr>
          <w:rFonts w:ascii="Times New Roman" w:hAnsi="Times New Roman" w:cs="Times New Roman"/>
          <w:sz w:val="24"/>
          <w:szCs w:val="24"/>
        </w:rPr>
        <w:t xml:space="preserve"> agar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mengetahui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harus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diselenggarakan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sehari-hari</w:t>
      </w:r>
      <w:proofErr w:type="spellEnd"/>
      <w:r w:rsidRPr="00921F6A">
        <w:rPr>
          <w:rFonts w:ascii="Times New Roman" w:hAnsi="Times New Roman" w:cs="Times New Roman"/>
          <w:sz w:val="24"/>
          <w:szCs w:val="24"/>
        </w:rPr>
        <w:t xml:space="preserve"> demi </w:t>
      </w:r>
      <w:proofErr w:type="spellStart"/>
      <w:r w:rsidRPr="00921F6A">
        <w:rPr>
          <w:rFonts w:ascii="Times New Roman" w:hAnsi="Times New Roman" w:cs="Times New Roman"/>
          <w:sz w:val="24"/>
          <w:szCs w:val="24"/>
        </w:rPr>
        <w:t>kemajuan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kesejahteraannya</w:t>
      </w:r>
      <w:proofErr w:type="spellEnd"/>
      <w:r w:rsidRPr="00921F6A">
        <w:rPr>
          <w:rFonts w:ascii="Times New Roman" w:hAnsi="Times New Roman" w:cs="Times New Roman"/>
          <w:sz w:val="24"/>
          <w:szCs w:val="24"/>
        </w:rPr>
        <w:t>.</w:t>
      </w:r>
    </w:p>
    <w:p w14:paraId="268EC2AD"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{"citationItems":[{"id":"ITEM-1","itemData":{"abstract":"Penelitian ini bertujuan mengungkapkan bagaimana peran penyuluh agama Islam pada masyarakat binaannya dan menganalisa hubungan kemampuan komunikasi, mutu layanan, partisipasi masyarakat dalam penyuluhan, dan sikap terhadap penyuluhan dengan peran Penyuluh Agama Islam. Pendekatan yang digunakan dalam penelitian ini adalah kuantitatif. Pengujian validitas dan reliabilitas instrumen menunjukkan seluruhnya valid dan reliabel. Jumlah sampel yang terlibat dalam penelitian adalah 200 yang didapatkan dengan metode random proporsional. Analisis data yang digunakan adalah korelasional analisis jalur dengan program LISREL. Hasil penelitian menyatakan: 1)Kemampuan komunikasi, mutu layanan, partisipasi masyarakat dalam penyuluhan, sikap terhadap penyuluh, serta peran penyuluh Agama Islam berada pada kategori baik; 2)Kemampuan komunikasi, mutu layanan, dan partisipasi masyarakat dalam penyuluhan berpengaruh signifikan terhadap sikap masyarakat terhadap penyuluh. Variabel yang mempunyai pengaruh terbesar adalah kemampuan komunikasi dan partisipasi masyarakat dalam penyuluhan. Kontribusi variabel eksogen terhadap sikap masyarakat terhadap penyuluh sebesar 99%. 3) Sikap terhadap penyuluh berpengaruh terhadap peran Penyuluh Agama Islam dengan nilai determinasi 65,61%. 4) Kemampuan komunikasi, mutu layanan, dan partisipasi masyarakat dalam penyuluhan berpengaruh secara langsung dan tidak langsung terhadap peran Penyuluh Agama Islam. Pengaruh tidak langsung melalui variabel sikap terhadap penyuluh. Besar determinasi adalah 100%. Variabel yang memiliki pengaruh paling besar adalah partisipasi masyarakat dalam penyuluhan.","author":[{"dropping-particle":"","family":"Rosidin","given":"","non-dropping-particle":"","parse-names":false,"suffix":""}],"container-title":"At-Tabsyir: Jurnal Komunikasi Penyiaran Islam","id":"ITEM-1","issue":"1","issued":{"date-parts":[["2013"]]},"page":"177-200","title":"Kemampuan Komunikasi, Mutu Layanan, Partisipasi Masyarakat Dalam Penyuluhan Dan Sikap Terhadap Penyuluh Pendukung Peran Penyuluh Agama Islam Di Kalimantan Tengah","type":"article-journal","volume":"1"},"uris":["http://www.mendeley.com/documents/?uuid=0ff7979b-d29f-40b3-a70f-cfe47f1ccda9","http://www.mendeley.com/documents/?uuid=12af9006-a69a-4976-bc6a-2d663161166f"]}],"mendeley":{"formattedCitation":"(Rosidin, 2013)","plainTextFormattedCitation":"(Rosidin, 2013)","previouslyFormattedCitation":"Rosidin, “Kemampuan Komunikasi, Mutu Layanan, Partisipasi Masyarakat Dalam Penyuluhan Dan Sikap Terhadap Penyuluh Pendukung Peran Penyuluh Agama Islam Di Kalimantan Tengah,” &lt;i&gt;At-Tabsyir: Jurnal Komunikasi Penyiaran Islam&lt;/i&gt; 1, no. 1 (2013): 177–200."},"properties":{"noteIndex":0},"schema":"https://github.com/citation-style-language/schema/raw/master/csl-citation.json"}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(Rosidin, 2013)</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Berdasarkan</w:t>
      </w:r>
      <w:proofErr w:type="spellEnd"/>
      <w:r w:rsidRPr="00921F6A">
        <w:rPr>
          <w:rFonts w:ascii="Times New Roman" w:hAnsi="Times New Roman" w:cs="Times New Roman"/>
          <w:sz w:val="24"/>
          <w:szCs w:val="24"/>
        </w:rPr>
        <w:t xml:space="preserve"> </w:t>
      </w:r>
      <w:r w:rsidRPr="00006232">
        <w:rPr>
          <w:rFonts w:ascii="Times New Roman" w:hAnsi="Times New Roman" w:cs="Times New Roman"/>
          <w:bCs/>
          <w:sz w:val="24"/>
          <w:szCs w:val="24"/>
        </w:rPr>
        <w:t>Keputusan</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Menkowasbangpan</w:t>
      </w:r>
      <w:proofErr w:type="spellEnd"/>
      <w:r w:rsidRPr="00921F6A">
        <w:rPr>
          <w:rFonts w:ascii="Times New Roman" w:hAnsi="Times New Roman" w:cs="Times New Roman"/>
          <w:sz w:val="24"/>
          <w:szCs w:val="24"/>
        </w:rPr>
        <w:t xml:space="preserve"> No. 54/KP/ </w:t>
      </w:r>
      <w:proofErr w:type="gramStart"/>
      <w:r w:rsidRPr="00921F6A">
        <w:rPr>
          <w:rFonts w:ascii="Times New Roman" w:hAnsi="Times New Roman" w:cs="Times New Roman"/>
          <w:sz w:val="24"/>
          <w:szCs w:val="24"/>
        </w:rPr>
        <w:t>MK.WASPAN</w:t>
      </w:r>
      <w:proofErr w:type="gramEnd"/>
      <w:r w:rsidRPr="00921F6A">
        <w:rPr>
          <w:rFonts w:ascii="Times New Roman" w:hAnsi="Times New Roman" w:cs="Times New Roman"/>
          <w:sz w:val="24"/>
          <w:szCs w:val="24"/>
        </w:rPr>
        <w:t xml:space="preserve">/9/1999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diartikan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Pegawai</w:t>
      </w:r>
      <w:proofErr w:type="spellEnd"/>
      <w:r w:rsidRPr="00921F6A">
        <w:rPr>
          <w:rFonts w:ascii="Times New Roman" w:hAnsi="Times New Roman" w:cs="Times New Roman"/>
          <w:sz w:val="24"/>
          <w:szCs w:val="24"/>
        </w:rPr>
        <w:t xml:space="preserve"> Negeri </w:t>
      </w:r>
      <w:proofErr w:type="spellStart"/>
      <w:r w:rsidRPr="00921F6A">
        <w:rPr>
          <w:rFonts w:ascii="Times New Roman" w:hAnsi="Times New Roman" w:cs="Times New Roman"/>
          <w:sz w:val="24"/>
          <w:szCs w:val="24"/>
        </w:rPr>
        <w:t>Sipil</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diberi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tanggung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jawab</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wewenang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penuh</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pejabat</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berwenang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pembangunan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bahasa</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{"citationItems":[{"id":"ITEM-1","itemData":{"author":[{"dropping-particle":"","family":"Permenpan Republik Indonesia","given":"","non-dropping-particle":"","parse-names":false,"suffix":""}],"id":"ITEM-1","issued":{"date-parts":[["2021"]]},"page":"1-90","title":"Pasal 1 ayat 6 Peraturan Menteri Pendayagunaan Aparatur Negara dan Reformasi Birokrasi Republik Indonesia Nomor 9 Tahun 2021 Tentang Jabatan Fugnsional Penyuluh Agama","type":"article-journal"},"uris":["http://www.mendeley.com/documents/?uuid=4eff931d-dd3c-4da4-9678-bb6ced214367","http://www.mendeley.com/documents/?uuid=ea8c3afa-248b-4cd9-a4ab-dcedecbab24a"]}],"mendeley":{"formattedCitation":"(Permenpan Republik Indonesia, 2021)","plainTextFormattedCitation":"(Permenpan Republik Indonesia, 2021)","previouslyFormattedCitation":"Permenpan Republik Indonesia, “Pasal 1 Ayat 6 Peraturan Menteri Pendayagunaan Aparatur Negara Dan Reformasi Birokrasi Republik Indonesia Nomor 9 Tahun 2021 Tentang Jabatan Fugnsional Penyuluh Agama” (2021): 1–90."},"properties":{"noteIndex":0},"schema":"https://github.com/citation-style-language/schema/raw/master/csl-citation.json"}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(Permenpan Republik Indonesia, 2021)</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menyebutkan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suatu</w:t>
      </w:r>
      <w:proofErr w:type="spellEnd"/>
      <w:r w:rsidRPr="00921F6A">
        <w:rPr>
          <w:rFonts w:ascii="Times New Roman" w:hAnsi="Times New Roman" w:cs="Times New Roman"/>
          <w:sz w:val="24"/>
          <w:szCs w:val="24"/>
        </w:rPr>
        <w:t xml:space="preserve"> proses </w:t>
      </w:r>
      <w:proofErr w:type="spellStart"/>
      <w:r w:rsidRPr="00921F6A">
        <w:rPr>
          <w:rFonts w:ascii="Times New Roman" w:hAnsi="Times New Roman" w:cs="Times New Roman"/>
          <w:sz w:val="24"/>
          <w:szCs w:val="24"/>
        </w:rPr>
        <w:t>pengubahan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perilaku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penyebarluasan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informasi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komunikasi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motivasi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konseling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edukasi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fasilitasi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advokasi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lisan</w:t>
      </w:r>
      <w:proofErr w:type="spellEnd"/>
      <w:r w:rsidRPr="00921F6A">
        <w:rPr>
          <w:rFonts w:ascii="Times New Roman" w:hAnsi="Times New Roman" w:cs="Times New Roman"/>
          <w:sz w:val="24"/>
          <w:szCs w:val="24"/>
        </w:rPr>
        <w:t xml:space="preserve">, tulisan dan </w:t>
      </w:r>
      <w:proofErr w:type="spellStart"/>
      <w:r w:rsidRPr="00921F6A">
        <w:rPr>
          <w:rFonts w:ascii="Times New Roman" w:hAnsi="Times New Roman" w:cs="Times New Roman"/>
          <w:sz w:val="24"/>
          <w:szCs w:val="24"/>
        </w:rPr>
        <w:t>praktik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rangka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pengembangan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pengetahuan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perilaku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sasaran</w:t>
      </w:r>
      <w:proofErr w:type="spellEnd"/>
      <w:r w:rsidRPr="00921F6A">
        <w:rPr>
          <w:rFonts w:ascii="Times New Roman" w:hAnsi="Times New Roman" w:cs="Times New Roman"/>
          <w:sz w:val="24"/>
          <w:szCs w:val="24"/>
        </w:rPr>
        <w:t xml:space="preserve"> agar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mengetahui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termotivasi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mampu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memahami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ajaran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benar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sekaligus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mempunyai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kepedulian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partisipasi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aktif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pembangunan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bidang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menggunakan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bahasa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ajaran</w:t>
      </w:r>
      <w:proofErr w:type="spellEnd"/>
      <w:r w:rsidRPr="00921F6A">
        <w:rPr>
          <w:rFonts w:ascii="Times New Roman" w:hAnsi="Times New Roman" w:cs="Times New Roman"/>
          <w:sz w:val="24"/>
          <w:szCs w:val="24"/>
        </w:rPr>
        <w:t xml:space="preserve"> agama.</w:t>
      </w:r>
    </w:p>
    <w:p w14:paraId="4DCF3BF8"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r w:rsidRPr="00921F6A">
        <w:rPr>
          <w:rStyle w:val="FootnoteReference"/>
          <w:rFonts w:ascii="Times New Roman" w:hAnsi="Times New Roman" w:cs="Times New Roman"/>
          <w:sz w:val="24"/>
          <w:szCs w:val="24"/>
        </w:rPr>
        <w:lastRenderedPageBreak/>
        <w:fldChar w:fldCharType="begin" w:fldLock="1"/>
      </w:r>
      <w:r w:rsidRPr="00921F6A">
        <w:rPr>
          <w:rFonts w:ascii="Times New Roman" w:hAnsi="Times New Roman" w:cs="Times New Roman"/>
          <w:sz w:val="24"/>
          <w:szCs w:val="24"/>
        </w:rPr>
        <w:instrText>ADDIN CSL_CITATION {"citationItems":[{"id":"ITEM-1","itemData":{"DOI":"10.32939/islamika.v18i02.309","ISSN":"1693-8712","abstract":"Abstract: Abstract: In addition, Islamic religious instructors in carrying out their duties and functions are assisted by non-civil servants of Islamic religious instructors consisting of religious leaders who are very instrumental in fostering religious communities to improve the faith, piety and harmony of religious people, especially in Sungai Penuh City. The formulation of the problem in this study is how the performance of the Non government employees Religious Extension Ministry of Religion (Study in Sungai Penuh City). This research is a qualitative research with a type of field research. Data collection techniques used include observation, interviews and documentation studies. In this study the author did the processing in several ways as follows: 1) data reduction (data reduction); 2) selecting data; 3) data analysis; 4) data presentation (data display); and 5) draw conclusions. The results of this study include: 1) the standard of performance of Non government employees religious instructors in the office of the Ministry of Religion in Sungai Penuh prioritized by a Bachelor of Religion Higher Education diploma, domiciled in the city of Sungai Penuh and having a built village; 2) performance criteria consist of 6 types, namely: quality, quantity, timeliness, cost effectiveness, need for supervision and interpersonal impact; and 3) the motivation given by the Ministry of Religion of Non government employees in the office of the Ministry of Religion of Sungai Penuh City consists of 2, namely: intrinsic motivation and extrinsic motivation.","author":[{"dropping-particle":"","family":"Hamzah","given":"Ali","non-dropping-particle":"","parse-names":false,"suffix":""}],"container-title":"Islamika : Jurnal Ilmu-Ilmu Keislaman","id":"ITEM-1","issue":"02","issued":{"date-parts":[["2019"]]},"page":"37-48","title":"Kinerja Penyuluh Agama Non Pns Kementerian Agama","type":"article-journal","volume":"18"},"uris":["http://www.mendeley.com/documents/?uuid=c2a80f9f-f612-421b-8e5b-1a2edc406128","http://www.mendeley.com/documents/?uuid=3a14e324-7773-484c-941d-f57ca54e5b12"]}],"mendeley":{"formattedCitation":"(Hamzah, 2019)","plainTextFormattedCitation":"(Hamzah, 2019)","previouslyFormattedCitation":"Ali Hamzah, “Kinerja Penyuluh Agama Non Pns Kementerian Agama,” &lt;i&gt;Islamika : Jurnal Ilmu-Ilmu Keislaman&lt;/i&gt; 18, no. 02 (2019): 37–48."},"properties":{"noteIndex":0},"schema":"https://github.com/citation-style-language/schema/raw/master/csl-citation.json"}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(Hamzah, 2019)</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pokok</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fungsi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bCs/>
          <w:sz w:val="24"/>
          <w:szCs w:val="24"/>
        </w:rPr>
        <w:t>adalah</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1)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di </w:t>
      </w:r>
      <w:proofErr w:type="spellStart"/>
      <w:r w:rsidRPr="00006232">
        <w:rPr>
          <w:rFonts w:ascii="Times New Roman" w:hAnsi="Times New Roman" w:cs="Times New Roman"/>
          <w:bCs/>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rumah</w:t>
      </w:r>
      <w:proofErr w:type="spellEnd"/>
      <w:r w:rsidRPr="00921F6A">
        <w:rPr>
          <w:rFonts w:ascii="Times New Roman" w:hAnsi="Times New Roman" w:cs="Times New Roman"/>
          <w:sz w:val="24"/>
          <w:szCs w:val="24"/>
        </w:rPr>
        <w:t xml:space="preserve"> ibadah dan </w:t>
      </w:r>
      <w:proofErr w:type="spellStart"/>
      <w:r w:rsidRPr="00921F6A">
        <w:rPr>
          <w:rFonts w:ascii="Times New Roman" w:hAnsi="Times New Roman" w:cs="Times New Roman"/>
          <w:sz w:val="24"/>
          <w:szCs w:val="24"/>
        </w:rPr>
        <w:t>sekolah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pengajar</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2) </w:t>
      </w:r>
      <w:proofErr w:type="spellStart"/>
      <w:r w:rsidRPr="00921F6A">
        <w:rPr>
          <w:rFonts w:ascii="Times New Roman" w:hAnsi="Times New Roman" w:cs="Times New Roman"/>
          <w:bCs/>
          <w:sz w:val="24"/>
          <w:szCs w:val="24"/>
        </w:rPr>
        <w:t>melaksanakan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tugas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keagamaan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perayaan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hari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3)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w:t>
      </w:r>
      <w:r w:rsidRPr="00921F6A">
        <w:rPr>
          <w:rFonts w:ascii="Times New Roman" w:hAnsi="Times New Roman" w:cs="Times New Roman"/>
          <w:bCs/>
          <w:sz w:val="24"/>
          <w:szCs w:val="24"/>
        </w:rPr>
        <w:t xml:space="preserve">di </w:t>
      </w:r>
      <w:proofErr w:type="spellStart"/>
      <w:r w:rsidRPr="00921F6A">
        <w:rPr>
          <w:rFonts w:ascii="Times New Roman" w:hAnsi="Times New Roman" w:cs="Times New Roman"/>
          <w:bCs/>
          <w:sz w:val="24"/>
          <w:szCs w:val="24"/>
        </w:rPr>
        <w:t>tingkat</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kecamatan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dibawah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koordinasi</w:t>
      </w:r>
      <w:proofErr w:type="spellEnd"/>
      <w:r w:rsidRPr="00921F6A">
        <w:rPr>
          <w:rFonts w:ascii="Times New Roman" w:hAnsi="Times New Roman" w:cs="Times New Roman"/>
          <w:bCs/>
          <w:sz w:val="24"/>
          <w:szCs w:val="24"/>
        </w:rPr>
        <w:t xml:space="preserve"> Kasi </w:t>
      </w:r>
      <w:proofErr w:type="spellStart"/>
      <w:r w:rsidRPr="00921F6A">
        <w:rPr>
          <w:rFonts w:ascii="Times New Roman" w:hAnsi="Times New Roman" w:cs="Times New Roman"/>
          <w:bCs/>
          <w:sz w:val="24"/>
          <w:szCs w:val="24"/>
        </w:rPr>
        <w:t>Bimas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serta</w:t>
      </w:r>
      <w:proofErr w:type="spellEnd"/>
      <w:r w:rsidRPr="00921F6A">
        <w:rPr>
          <w:rFonts w:ascii="Times New Roman" w:hAnsi="Times New Roman" w:cs="Times New Roman"/>
          <w:bCs/>
          <w:sz w:val="24"/>
          <w:szCs w:val="24"/>
        </w:rPr>
        <w:t xml:space="preserve"> di </w:t>
      </w:r>
      <w:proofErr w:type="spellStart"/>
      <w:r w:rsidRPr="00921F6A">
        <w:rPr>
          <w:rFonts w:ascii="Times New Roman" w:hAnsi="Times New Roman" w:cs="Times New Roman"/>
          <w:bCs/>
          <w:sz w:val="24"/>
          <w:szCs w:val="24"/>
        </w:rPr>
        <w:t>bawah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arahan</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Kankemenag</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4) </w:t>
      </w:r>
      <w:proofErr w:type="spellStart"/>
      <w:r w:rsidRPr="00921F6A">
        <w:rPr>
          <w:rFonts w:ascii="Times New Roman" w:hAnsi="Times New Roman" w:cs="Times New Roman"/>
          <w:sz w:val="24"/>
          <w:szCs w:val="24"/>
        </w:rPr>
        <w:t>menyiapkan</w:t>
      </w:r>
      <w:proofErr w:type="spellEnd"/>
      <w:r w:rsidRPr="00921F6A">
        <w:rPr>
          <w:rFonts w:ascii="Times New Roman" w:hAnsi="Times New Roman" w:cs="Times New Roman"/>
          <w:sz w:val="24"/>
          <w:szCs w:val="24"/>
        </w:rPr>
        <w:t xml:space="preserve"> data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diwilayah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w:t>
      </w:r>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5) </w:t>
      </w:r>
      <w:proofErr w:type="spellStart"/>
      <w:r w:rsidRPr="00921F6A">
        <w:rPr>
          <w:rFonts w:ascii="Times New Roman" w:hAnsi="Times New Roman" w:cs="Times New Roman"/>
          <w:bCs/>
          <w:sz w:val="24"/>
          <w:szCs w:val="24"/>
        </w:rPr>
        <w:t>berpartisipasi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aktif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bCs/>
          <w:sz w:val="24"/>
          <w:szCs w:val="24"/>
        </w:rPr>
        <w:t>seluruh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lokasi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6) </w:t>
      </w:r>
      <w:proofErr w:type="spellStart"/>
      <w:r w:rsidRPr="00921F6A">
        <w:rPr>
          <w:rFonts w:ascii="Times New Roman" w:hAnsi="Times New Roman" w:cs="Times New Roman"/>
          <w:sz w:val="24"/>
          <w:szCs w:val="24"/>
        </w:rPr>
        <w:t>peduli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tanggap</w:t>
      </w:r>
      <w:proofErr w:type="spellEnd"/>
      <w:r w:rsidRPr="00921F6A">
        <w:rPr>
          <w:rFonts w:ascii="Times New Roman" w:hAnsi="Times New Roman" w:cs="Times New Roman"/>
          <w:bCs/>
          <w:sz w:val="24"/>
          <w:szCs w:val="24"/>
        </w:rPr>
        <w:t xml:space="preserve"> </w:t>
      </w:r>
      <w:r w:rsidRPr="00921F6A">
        <w:rPr>
          <w:rFonts w:ascii="Times New Roman" w:hAnsi="Times New Roman" w:cs="Times New Roman"/>
          <w:sz w:val="24"/>
          <w:szCs w:val="24"/>
        </w:rPr>
        <w:t xml:space="preserve">dan </w:t>
      </w:r>
      <w:proofErr w:type="spellStart"/>
      <w:r w:rsidRPr="00921F6A">
        <w:rPr>
          <w:rFonts w:ascii="Times New Roman" w:hAnsi="Times New Roman" w:cs="Times New Roman"/>
          <w:sz w:val="24"/>
          <w:szCs w:val="24"/>
        </w:rPr>
        <w:t>responsif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peristiwa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keagamaan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diwilayah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7)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bekerja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sama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pihak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terkait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pelaksanaan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8)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dipanggil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untuk</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melakukan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bCs/>
          <w:sz w:val="24"/>
          <w:szCs w:val="24"/>
        </w:rPr>
        <w:t>jika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diperlukan</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9) </w:t>
      </w:r>
      <w:proofErr w:type="spellStart"/>
      <w:r w:rsidRPr="00921F6A">
        <w:rPr>
          <w:rFonts w:ascii="Times New Roman" w:hAnsi="Times New Roman" w:cs="Times New Roman"/>
          <w:bCs/>
          <w:sz w:val="24"/>
          <w:szCs w:val="24"/>
        </w:rPr>
        <w:t>memelihara</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martabat</w:t>
      </w:r>
      <w:proofErr w:type="spellEnd"/>
      <w:r w:rsidRPr="00921F6A">
        <w:rPr>
          <w:rFonts w:ascii="Times New Roman" w:hAnsi="Times New Roman" w:cs="Times New Roman"/>
          <w:bCs/>
          <w:sz w:val="24"/>
          <w:szCs w:val="24"/>
        </w:rPr>
        <w:t>,</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harga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diri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bCs/>
          <w:sz w:val="24"/>
          <w:szCs w:val="24"/>
        </w:rPr>
        <w:t>moralitas</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ditengah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masyarakat</w:t>
      </w:r>
      <w:proofErr w:type="spellEnd"/>
      <w:r w:rsidRPr="00921F6A">
        <w:rPr>
          <w:rFonts w:ascii="Times New Roman" w:hAnsi="Times New Roman" w:cs="Times New Roman"/>
          <w:bCs/>
          <w:sz w:val="24"/>
          <w:szCs w:val="24"/>
        </w:rPr>
        <w:t xml:space="preserve">, dan 10) </w:t>
      </w:r>
      <w:proofErr w:type="spellStart"/>
      <w:r w:rsidRPr="00921F6A">
        <w:rPr>
          <w:rFonts w:ascii="Times New Roman" w:hAnsi="Times New Roman" w:cs="Times New Roman"/>
          <w:bCs/>
          <w:sz w:val="24"/>
          <w:szCs w:val="24"/>
        </w:rPr>
        <w:t>membentuk</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wadah</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penyuluhan</w:t>
      </w:r>
      <w:proofErr w:type="spellEnd"/>
      <w:r w:rsidRPr="00921F6A">
        <w:rPr>
          <w:rFonts w:ascii="Times New Roman" w:hAnsi="Times New Roman" w:cs="Times New Roman"/>
          <w:bCs/>
          <w:sz w:val="24"/>
          <w:szCs w:val="24"/>
        </w:rPr>
        <w:t xml:space="preserve"> agama </w:t>
      </w:r>
      <w:proofErr w:type="spellStart"/>
      <w:r w:rsidRPr="00921F6A">
        <w:rPr>
          <w:rFonts w:ascii="Times New Roman" w:hAnsi="Times New Roman" w:cs="Times New Roman"/>
          <w:bCs/>
          <w:sz w:val="24"/>
          <w:szCs w:val="24"/>
        </w:rPr>
        <w:t>tingkat</w:t>
      </w:r>
      <w:proofErr w:type="spellEnd"/>
      <w:r w:rsidRPr="00921F6A">
        <w:rPr>
          <w:rFonts w:ascii="Times New Roman" w:hAnsi="Times New Roman" w:cs="Times New Roman"/>
          <w:bCs/>
          <w:sz w:val="24"/>
          <w:szCs w:val="24"/>
        </w:rPr>
        <w:t xml:space="preserve"> </w:t>
      </w:r>
      <w:proofErr w:type="spellStart"/>
      <w:r w:rsidRPr="00921F6A">
        <w:rPr>
          <w:rFonts w:ascii="Times New Roman" w:hAnsi="Times New Roman" w:cs="Times New Roman"/>
          <w:bCs/>
          <w:sz w:val="24"/>
          <w:szCs w:val="24"/>
        </w:rPr>
        <w:t>kecamatan</w:t>
      </w:r>
      <w:proofErr w:type="spellEnd"/>
      <w:r w:rsidRPr="00921F6A">
        <w:rPr>
          <w:rFonts w:ascii="Times New Roman" w:hAnsi="Times New Roman" w:cs="Times New Roman"/>
          <w:bCs/>
          <w:sz w:val="24"/>
          <w:szCs w:val="24"/>
        </w:rPr>
        <w:t xml:space="preserve"> dan </w:t>
      </w:r>
      <w:proofErr w:type="spellStart"/>
      <w:r w:rsidRPr="00921F6A">
        <w:rPr>
          <w:rFonts w:ascii="Times New Roman" w:hAnsi="Times New Roman" w:cs="Times New Roman"/>
          <w:bCs/>
          <w:sz w:val="24"/>
          <w:szCs w:val="24"/>
        </w:rPr>
        <w:t>kota</w:t>
      </w:r>
      <w:proofErr w:type="spellEnd"/>
      <w:r w:rsidRPr="00921F6A">
        <w:rPr>
          <w:rFonts w:ascii="Times New Roman" w:hAnsi="Times New Roman" w:cs="Times New Roman"/>
          <w:bCs/>
          <w:sz w:val="24"/>
          <w:szCs w:val="24"/>
        </w:rPr>
        <w:t>.</w:t>
      </w:r>
    </w:p>
    <w:p w14:paraId="223C6543"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kemudian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berkembang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hanya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lingkungan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umumnya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tetapi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meliputi</w:t>
      </w:r>
      <w:proofErr w:type="spellEnd"/>
      <w:r w:rsidRPr="00921F6A">
        <w:rPr>
          <w:rFonts w:ascii="Times New Roman" w:hAnsi="Times New Roman" w:cs="Times New Roman"/>
          <w:sz w:val="24"/>
          <w:szCs w:val="24"/>
        </w:rPr>
        <w:t xml:space="preserve"> pula </w:t>
      </w:r>
      <w:proofErr w:type="spellStart"/>
      <w:r w:rsidRPr="00921F6A">
        <w:rPr>
          <w:rFonts w:ascii="Times New Roman" w:hAnsi="Times New Roman" w:cs="Times New Roman"/>
          <w:sz w:val="24"/>
          <w:szCs w:val="24"/>
        </w:rPr>
        <w:t>kelompok-kelompok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karyawan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swasta</w:t>
      </w:r>
      <w:proofErr w:type="spellEnd"/>
      <w:r w:rsidRPr="00921F6A">
        <w:rPr>
          <w:rFonts w:ascii="Times New Roman" w:hAnsi="Times New Roman" w:cs="Times New Roman"/>
          <w:sz w:val="24"/>
          <w:szCs w:val="24"/>
        </w:rPr>
        <w:t xml:space="preserve">, Lembaga Sosial, Lembaga </w:t>
      </w:r>
      <w:proofErr w:type="spellStart"/>
      <w:r w:rsidRPr="00921F6A">
        <w:rPr>
          <w:rFonts w:ascii="Times New Roman" w:hAnsi="Times New Roman" w:cs="Times New Roman"/>
          <w:sz w:val="24"/>
          <w:szCs w:val="24"/>
        </w:rPr>
        <w:t>Pemasyarakatan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perkembangan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bimbingan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hanya</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pemuka</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saja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melainkan</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PNS dan non PNS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Kementerian Agama.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penyampaian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penting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terkait</w:t>
      </w:r>
      <w:proofErr w:type="spellEnd"/>
      <w:r w:rsidRPr="00921F6A">
        <w:rPr>
          <w:rFonts w:ascii="Times New Roman" w:hAnsi="Times New Roman" w:cs="Times New Roman"/>
          <w:sz w:val="24"/>
          <w:szCs w:val="24"/>
        </w:rPr>
        <w:t xml:space="preserve"> dogma </w:t>
      </w:r>
      <w:proofErr w:type="spellStart"/>
      <w:r w:rsidRPr="00921F6A">
        <w:rPr>
          <w:rFonts w:ascii="Times New Roman" w:hAnsi="Times New Roman" w:cs="Times New Roman"/>
          <w:sz w:val="24"/>
          <w:szCs w:val="24"/>
        </w:rPr>
        <w:t>keagamaaan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namun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wajib</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dikaitkan</w:t>
      </w:r>
      <w:proofErr w:type="spellEnd"/>
      <w:r w:rsidRPr="00921F6A">
        <w:rPr>
          <w:rFonts w:ascii="Times New Roman" w:hAnsi="Times New Roman" w:cs="Times New Roman"/>
          <w:sz w:val="24"/>
          <w:szCs w:val="24"/>
        </w:rPr>
        <w:t xml:space="preserve"> pula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program-program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demikian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mempuyai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peran</w:t>
      </w:r>
      <w:proofErr w:type="spellEnd"/>
      <w:r w:rsidRPr="00921F6A">
        <w:rPr>
          <w:rFonts w:ascii="Times New Roman" w:hAnsi="Times New Roman" w:cs="Times New Roman"/>
          <w:sz w:val="24"/>
          <w:szCs w:val="24"/>
        </w:rPr>
        <w:t xml:space="preserve"> yang sangat </w:t>
      </w:r>
      <w:proofErr w:type="spellStart"/>
      <w:r w:rsidRPr="00921F6A">
        <w:rPr>
          <w:rFonts w:ascii="Times New Roman" w:hAnsi="Times New Roman" w:cs="Times New Roman"/>
          <w:sz w:val="24"/>
          <w:szCs w:val="24"/>
        </w:rPr>
        <w:t>penting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mensosialisasikan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Kementerian Agama yang </w:t>
      </w:r>
      <w:proofErr w:type="spellStart"/>
      <w:r w:rsidRPr="00921F6A">
        <w:rPr>
          <w:rFonts w:ascii="Times New Roman" w:hAnsi="Times New Roman" w:cs="Times New Roman"/>
          <w:sz w:val="24"/>
          <w:szCs w:val="24"/>
        </w:rPr>
        <w:t>wajib</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mensukseskan</w:t>
      </w:r>
      <w:proofErr w:type="spellEnd"/>
      <w:r w:rsidRPr="00921F6A">
        <w:rPr>
          <w:rFonts w:ascii="Times New Roman" w:hAnsi="Times New Roman" w:cs="Times New Roman"/>
          <w:sz w:val="24"/>
          <w:szCs w:val="24"/>
        </w:rPr>
        <w:t xml:space="preserve"> program </w:t>
      </w:r>
      <w:proofErr w:type="spellStart"/>
      <w:r w:rsidRPr="00921F6A">
        <w:rPr>
          <w:rFonts w:ascii="Times New Roman" w:hAnsi="Times New Roman" w:cs="Times New Roman"/>
          <w:sz w:val="24"/>
          <w:szCs w:val="24"/>
        </w:rPr>
        <w:t>prioritas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haruslah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merupakan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agen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
    <w:p w14:paraId="02057424" w14:textId="77777777" w:rsidR="0007716B" w:rsidRPr="00921F6A" w:rsidRDefault="0007716B" w:rsidP="0007716B">
      <w:pPr>
        <w:spacing w:line="360" w:lineRule="auto"/>
        <w:ind w:firstLine="720"/>
        <w:jc w:val="both"/>
        <w:rPr>
          <w:rFonts w:ascii="Times New Roman" w:hAnsi="Times New Roman" w:cs="Times New Roman"/>
          <w:bCs/>
          <w:color w:val="000000" w:themeColor="text1"/>
          <w:sz w:val="24"/>
          <w:szCs w:val="24"/>
        </w:rPr>
      </w:pPr>
      <w:r w:rsidRPr="00921F6A">
        <w:rPr>
          <w:rFonts w:ascii="Times New Roman" w:hAnsi="Times New Roman" w:cs="Times New Roman"/>
          <w:bCs/>
          <w:color w:val="000000" w:themeColor="text1"/>
          <w:sz w:val="24"/>
          <w:szCs w:val="24"/>
        </w:rPr>
        <w:t xml:space="preserve">Adapun </w:t>
      </w:r>
      <w:r w:rsidRPr="00006232">
        <w:rPr>
          <w:rFonts w:ascii="Times New Roman" w:hAnsi="Times New Roman" w:cs="Times New Roman"/>
          <w:sz w:val="24"/>
          <w:szCs w:val="24"/>
        </w:rPr>
        <w:t>yang</w:t>
      </w:r>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menjadi</w:t>
      </w:r>
      <w:proofErr w:type="spellEnd"/>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Indikator</w:t>
      </w:r>
      <w:proofErr w:type="spellEnd"/>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Moderasi</w:t>
      </w:r>
      <w:proofErr w:type="spellEnd"/>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Beragama</w:t>
      </w:r>
      <w:proofErr w:type="spellEnd"/>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antara</w:t>
      </w:r>
      <w:proofErr w:type="spellEnd"/>
      <w:r w:rsidRPr="00921F6A">
        <w:rPr>
          <w:rFonts w:ascii="Times New Roman" w:hAnsi="Times New Roman" w:cs="Times New Roman"/>
          <w:bCs/>
          <w:color w:val="000000" w:themeColor="text1"/>
          <w:sz w:val="24"/>
          <w:szCs w:val="24"/>
        </w:rPr>
        <w:t xml:space="preserve"> lain </w:t>
      </w:r>
      <w:proofErr w:type="spellStart"/>
      <w:r w:rsidRPr="00921F6A">
        <w:rPr>
          <w:rFonts w:ascii="Times New Roman" w:hAnsi="Times New Roman" w:cs="Times New Roman"/>
          <w:bCs/>
          <w:color w:val="000000" w:themeColor="text1"/>
          <w:sz w:val="24"/>
          <w:szCs w:val="24"/>
        </w:rPr>
        <w:t>dijelaskan</w:t>
      </w:r>
      <w:proofErr w:type="spellEnd"/>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seperti</w:t>
      </w:r>
      <w:proofErr w:type="spellEnd"/>
      <w:r w:rsidRPr="00921F6A">
        <w:rPr>
          <w:rFonts w:ascii="Times New Roman" w:hAnsi="Times New Roman" w:cs="Times New Roman"/>
          <w:bCs/>
          <w:color w:val="000000" w:themeColor="text1"/>
          <w:sz w:val="24"/>
          <w:szCs w:val="24"/>
        </w:rPr>
        <w:t xml:space="preserve"> di </w:t>
      </w:r>
      <w:proofErr w:type="spellStart"/>
      <w:r w:rsidRPr="00921F6A">
        <w:rPr>
          <w:rFonts w:ascii="Times New Roman" w:hAnsi="Times New Roman" w:cs="Times New Roman"/>
          <w:bCs/>
          <w:color w:val="000000" w:themeColor="text1"/>
          <w:sz w:val="24"/>
          <w:szCs w:val="24"/>
        </w:rPr>
        <w:t>bawah</w:t>
      </w:r>
      <w:proofErr w:type="spellEnd"/>
      <w:r w:rsidRPr="00921F6A">
        <w:rPr>
          <w:rFonts w:ascii="Times New Roman" w:hAnsi="Times New Roman" w:cs="Times New Roman"/>
          <w:bCs/>
          <w:color w:val="000000" w:themeColor="text1"/>
          <w:sz w:val="24"/>
          <w:szCs w:val="24"/>
        </w:rPr>
        <w:t xml:space="preserve"> </w:t>
      </w:r>
      <w:proofErr w:type="spellStart"/>
      <w:r w:rsidRPr="00921F6A">
        <w:rPr>
          <w:rFonts w:ascii="Times New Roman" w:hAnsi="Times New Roman" w:cs="Times New Roman"/>
          <w:bCs/>
          <w:color w:val="000000" w:themeColor="text1"/>
          <w:sz w:val="24"/>
          <w:szCs w:val="24"/>
        </w:rPr>
        <w:t>ini</w:t>
      </w:r>
      <w:proofErr w:type="spellEnd"/>
      <w:r w:rsidRPr="00921F6A">
        <w:rPr>
          <w:rFonts w:ascii="Times New Roman" w:hAnsi="Times New Roman" w:cs="Times New Roman"/>
          <w:bCs/>
          <w:color w:val="000000" w:themeColor="text1"/>
          <w:sz w:val="24"/>
          <w:szCs w:val="24"/>
        </w:rPr>
        <w:t>:</w:t>
      </w:r>
    </w:p>
    <w:p w14:paraId="2645306B" w14:textId="77777777" w:rsidR="0007716B" w:rsidRPr="00006232" w:rsidRDefault="0007716B" w:rsidP="0007716B">
      <w:pPr>
        <w:spacing w:after="0" w:line="360" w:lineRule="auto"/>
        <w:jc w:val="both"/>
        <w:rPr>
          <w:rFonts w:ascii="Times New Roman" w:hAnsi="Times New Roman" w:cs="Times New Roman"/>
          <w:b/>
          <w:bCs/>
          <w:color w:val="000000" w:themeColor="text1"/>
          <w:sz w:val="24"/>
          <w:szCs w:val="24"/>
        </w:rPr>
      </w:pPr>
      <w:r w:rsidRPr="00006232">
        <w:rPr>
          <w:rFonts w:ascii="Times New Roman" w:hAnsi="Times New Roman" w:cs="Times New Roman"/>
          <w:b/>
          <w:bCs/>
          <w:color w:val="000000" w:themeColor="text1"/>
          <w:sz w:val="24"/>
          <w:szCs w:val="24"/>
        </w:rPr>
        <w:t xml:space="preserve">1) </w:t>
      </w:r>
      <w:proofErr w:type="spellStart"/>
      <w:r w:rsidRPr="00006232">
        <w:rPr>
          <w:rFonts w:ascii="Times New Roman" w:hAnsi="Times New Roman" w:cs="Times New Roman"/>
          <w:b/>
          <w:bCs/>
          <w:color w:val="000000" w:themeColor="text1"/>
          <w:sz w:val="24"/>
          <w:szCs w:val="24"/>
        </w:rPr>
        <w:t>Komitmen</w:t>
      </w:r>
      <w:proofErr w:type="spellEnd"/>
      <w:r w:rsidRPr="00006232">
        <w:rPr>
          <w:rFonts w:ascii="Times New Roman" w:hAnsi="Times New Roman" w:cs="Times New Roman"/>
          <w:b/>
          <w:bCs/>
          <w:color w:val="000000" w:themeColor="text1"/>
          <w:sz w:val="24"/>
          <w:szCs w:val="24"/>
        </w:rPr>
        <w:t xml:space="preserve"> </w:t>
      </w:r>
      <w:proofErr w:type="spellStart"/>
      <w:r w:rsidRPr="00006232">
        <w:rPr>
          <w:rFonts w:ascii="Times New Roman" w:hAnsi="Times New Roman" w:cs="Times New Roman"/>
          <w:b/>
          <w:bCs/>
          <w:color w:val="000000" w:themeColor="text1"/>
          <w:sz w:val="24"/>
          <w:szCs w:val="24"/>
        </w:rPr>
        <w:t>Kebangsaan</w:t>
      </w:r>
      <w:proofErr w:type="spellEnd"/>
    </w:p>
    <w:p w14:paraId="475F3A36"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color w:val="000000" w:themeColor="text1"/>
          <w:sz w:val="24"/>
          <w:szCs w:val="24"/>
        </w:rPr>
        <w:t>Komitmen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kebangsaan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menjadi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Indikator</w:t>
      </w:r>
      <w:proofErr w:type="spellEnd"/>
      <w:r w:rsidRPr="00921F6A">
        <w:rPr>
          <w:rFonts w:ascii="Times New Roman" w:hAnsi="Times New Roman" w:cs="Times New Roman"/>
          <w:color w:val="000000" w:themeColor="text1"/>
          <w:sz w:val="24"/>
          <w:szCs w:val="24"/>
        </w:rPr>
        <w:t xml:space="preserve"> yang sangat </w:t>
      </w:r>
      <w:proofErr w:type="spellStart"/>
      <w:r w:rsidRPr="00921F6A">
        <w:rPr>
          <w:rFonts w:ascii="Times New Roman" w:hAnsi="Times New Roman" w:cs="Times New Roman"/>
          <w:color w:val="000000" w:themeColor="text1"/>
          <w:sz w:val="24"/>
          <w:szCs w:val="24"/>
        </w:rPr>
        <w:t>penting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melihat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sejauh</w:t>
      </w:r>
      <w:proofErr w:type="spellEnd"/>
      <w:r w:rsidRPr="00921F6A">
        <w:rPr>
          <w:rFonts w:ascii="Times New Roman" w:hAnsi="Times New Roman" w:cs="Times New Roman"/>
          <w:color w:val="000000" w:themeColor="text1"/>
          <w:sz w:val="24"/>
          <w:szCs w:val="24"/>
        </w:rPr>
        <w:t xml:space="preserve"> mana </w:t>
      </w:r>
      <w:proofErr w:type="spellStart"/>
      <w:r w:rsidRPr="00921F6A">
        <w:rPr>
          <w:rFonts w:ascii="Times New Roman" w:hAnsi="Times New Roman" w:cs="Times New Roman"/>
          <w:color w:val="000000" w:themeColor="text1"/>
          <w:sz w:val="24"/>
          <w:szCs w:val="24"/>
        </w:rPr>
        <w:t>cara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pandang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sikap</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praktik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seseorang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berdampak</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kesetiaan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terhadap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konsensus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dasar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kebangsaan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terutama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terkait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penerimaan</w:t>
      </w:r>
      <w:proofErr w:type="spellEnd"/>
      <w:r w:rsidRPr="00921F6A">
        <w:rPr>
          <w:rFonts w:ascii="Times New Roman" w:hAnsi="Times New Roman" w:cs="Times New Roman"/>
          <w:color w:val="000000" w:themeColor="text1"/>
          <w:sz w:val="24"/>
          <w:szCs w:val="24"/>
        </w:rPr>
        <w:t xml:space="preserve"> Pancasila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ideologi</w:t>
      </w:r>
      <w:proofErr w:type="spellEnd"/>
      <w:r w:rsidRPr="00921F6A">
        <w:rPr>
          <w:rFonts w:ascii="Times New Roman" w:hAnsi="Times New Roman" w:cs="Times New Roman"/>
          <w:color w:val="000000" w:themeColor="text1"/>
          <w:sz w:val="24"/>
          <w:szCs w:val="24"/>
        </w:rPr>
        <w:t xml:space="preserve"> negara, </w:t>
      </w:r>
      <w:proofErr w:type="spellStart"/>
      <w:r w:rsidRPr="00921F6A">
        <w:rPr>
          <w:rFonts w:ascii="Times New Roman" w:hAnsi="Times New Roman" w:cs="Times New Roman"/>
          <w:color w:val="000000" w:themeColor="text1"/>
          <w:sz w:val="24"/>
          <w:szCs w:val="24"/>
        </w:rPr>
        <w:t>sikapnya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terhadap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tantangan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ideologi</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berlawanan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Pancasila, </w:t>
      </w:r>
      <w:proofErr w:type="spellStart"/>
      <w:r w:rsidRPr="00921F6A">
        <w:rPr>
          <w:rFonts w:ascii="Times New Roman" w:hAnsi="Times New Roman" w:cs="Times New Roman"/>
          <w:color w:val="000000" w:themeColor="text1"/>
          <w:sz w:val="24"/>
          <w:szCs w:val="24"/>
        </w:rPr>
        <w:t>serta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nasionalisme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bagian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dari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komitmen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kebangsaan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adalah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penerimaan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terhadap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prinsip-prinsip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berbangsa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tertuang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Konstitusi</w:t>
      </w:r>
      <w:proofErr w:type="spellEnd"/>
      <w:r w:rsidRPr="00921F6A">
        <w:rPr>
          <w:rFonts w:ascii="Times New Roman" w:hAnsi="Times New Roman" w:cs="Times New Roman"/>
          <w:color w:val="000000" w:themeColor="text1"/>
          <w:sz w:val="24"/>
          <w:szCs w:val="24"/>
        </w:rPr>
        <w:t xml:space="preserve"> UUD 1945 dan </w:t>
      </w:r>
      <w:proofErr w:type="spellStart"/>
      <w:r w:rsidRPr="00921F6A">
        <w:rPr>
          <w:rFonts w:ascii="Times New Roman" w:hAnsi="Times New Roman" w:cs="Times New Roman"/>
          <w:color w:val="000000" w:themeColor="text1"/>
          <w:sz w:val="24"/>
          <w:szCs w:val="24"/>
        </w:rPr>
        <w:t>regulasi</w:t>
      </w:r>
      <w:proofErr w:type="spellEnd"/>
      <w:r w:rsidRPr="00921F6A">
        <w:rPr>
          <w:rFonts w:ascii="Times New Roman" w:hAnsi="Times New Roman" w:cs="Times New Roman"/>
          <w:color w:val="000000" w:themeColor="text1"/>
          <w:sz w:val="24"/>
          <w:szCs w:val="24"/>
        </w:rPr>
        <w:t xml:space="preserve"> di </w:t>
      </w:r>
      <w:proofErr w:type="spellStart"/>
      <w:r w:rsidRPr="00921F6A">
        <w:rPr>
          <w:rFonts w:ascii="Times New Roman" w:hAnsi="Times New Roman" w:cs="Times New Roman"/>
          <w:color w:val="000000" w:themeColor="text1"/>
          <w:sz w:val="24"/>
          <w:szCs w:val="24"/>
        </w:rPr>
        <w:t>bawahnya</w:t>
      </w:r>
      <w:proofErr w:type="spellEnd"/>
      <w:r w:rsidRPr="00921F6A">
        <w:rPr>
          <w:rFonts w:ascii="Times New Roman" w:hAnsi="Times New Roman" w:cs="Times New Roman"/>
          <w:color w:val="000000" w:themeColor="text1"/>
          <w:sz w:val="24"/>
          <w:szCs w:val="24"/>
        </w:rPr>
        <w:t xml:space="preserve">. </w:t>
      </w:r>
    </w:p>
    <w:p w14:paraId="2B490315" w14:textId="77777777" w:rsidR="0007716B" w:rsidRPr="00006232" w:rsidRDefault="0007716B" w:rsidP="0007716B">
      <w:pPr>
        <w:spacing w:after="0" w:line="360" w:lineRule="auto"/>
        <w:jc w:val="both"/>
        <w:rPr>
          <w:rFonts w:ascii="Times New Roman" w:hAnsi="Times New Roman" w:cs="Times New Roman"/>
          <w:b/>
          <w:bCs/>
          <w:color w:val="000000" w:themeColor="text1"/>
          <w:sz w:val="24"/>
          <w:szCs w:val="24"/>
        </w:rPr>
      </w:pPr>
      <w:r w:rsidRPr="00006232">
        <w:rPr>
          <w:rFonts w:ascii="Times New Roman" w:hAnsi="Times New Roman" w:cs="Times New Roman"/>
          <w:b/>
          <w:bCs/>
          <w:color w:val="000000" w:themeColor="text1"/>
          <w:sz w:val="24"/>
          <w:szCs w:val="24"/>
        </w:rPr>
        <w:t xml:space="preserve">2) </w:t>
      </w:r>
      <w:proofErr w:type="spellStart"/>
      <w:r w:rsidRPr="00006232">
        <w:rPr>
          <w:rFonts w:ascii="Times New Roman" w:hAnsi="Times New Roman" w:cs="Times New Roman"/>
          <w:b/>
          <w:bCs/>
          <w:color w:val="000000" w:themeColor="text1"/>
          <w:sz w:val="24"/>
          <w:szCs w:val="24"/>
        </w:rPr>
        <w:t>Toleransi</w:t>
      </w:r>
      <w:proofErr w:type="spellEnd"/>
    </w:p>
    <w:p w14:paraId="2B0811D3"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color w:val="000000" w:themeColor="text1"/>
          <w:sz w:val="24"/>
          <w:szCs w:val="24"/>
        </w:rPr>
        <w:lastRenderedPageBreak/>
        <w:t>Toleransi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merupakan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sikap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memberi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ruang</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mengganggu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hak</w:t>
      </w:r>
      <w:proofErr w:type="spellEnd"/>
      <w:r w:rsidRPr="00921F6A">
        <w:rPr>
          <w:rFonts w:ascii="Times New Roman" w:hAnsi="Times New Roman" w:cs="Times New Roman"/>
          <w:color w:val="000000" w:themeColor="text1"/>
          <w:sz w:val="24"/>
          <w:szCs w:val="24"/>
        </w:rPr>
        <w:t xml:space="preserve"> orang lain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berkeyakinan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mengekspresikan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keyakinannya</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menyampaikan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pendapat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meskipun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hal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tersebut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berbeda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apa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kita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yakini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demikian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toleransi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mengacu</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sikap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terbuka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lapang</w:t>
      </w:r>
      <w:proofErr w:type="spellEnd"/>
      <w:r w:rsidRPr="00921F6A">
        <w:rPr>
          <w:rFonts w:ascii="Times New Roman" w:hAnsi="Times New Roman" w:cs="Times New Roman"/>
          <w:color w:val="000000" w:themeColor="text1"/>
          <w:sz w:val="24"/>
          <w:szCs w:val="24"/>
        </w:rPr>
        <w:t xml:space="preserve"> dada, </w:t>
      </w:r>
      <w:proofErr w:type="spellStart"/>
      <w:r w:rsidRPr="00921F6A">
        <w:rPr>
          <w:rFonts w:ascii="Times New Roman" w:hAnsi="Times New Roman" w:cs="Times New Roman"/>
          <w:color w:val="000000" w:themeColor="text1"/>
          <w:sz w:val="24"/>
          <w:szCs w:val="24"/>
        </w:rPr>
        <w:t>sukarela</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lembut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menerima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perbedaan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Toleransi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selalu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disertai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sikap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hormat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menerima</w:t>
      </w:r>
      <w:proofErr w:type="spellEnd"/>
      <w:r w:rsidRPr="00921F6A">
        <w:rPr>
          <w:rFonts w:ascii="Times New Roman" w:hAnsi="Times New Roman" w:cs="Times New Roman"/>
          <w:color w:val="000000" w:themeColor="text1"/>
          <w:sz w:val="24"/>
          <w:szCs w:val="24"/>
        </w:rPr>
        <w:t xml:space="preserve"> orang yang </w:t>
      </w:r>
      <w:proofErr w:type="spellStart"/>
      <w:r w:rsidRPr="00921F6A">
        <w:rPr>
          <w:rFonts w:ascii="Times New Roman" w:hAnsi="Times New Roman" w:cs="Times New Roman"/>
          <w:color w:val="000000" w:themeColor="text1"/>
          <w:sz w:val="24"/>
          <w:szCs w:val="24"/>
        </w:rPr>
        <w:t>berbeda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bagian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dari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diri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kita</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berpikir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positif</w:t>
      </w:r>
      <w:proofErr w:type="spellEnd"/>
      <w:r w:rsidRPr="00921F6A">
        <w:rPr>
          <w:rFonts w:ascii="Times New Roman" w:hAnsi="Times New Roman" w:cs="Times New Roman"/>
          <w:color w:val="000000" w:themeColor="text1"/>
          <w:sz w:val="24"/>
          <w:szCs w:val="24"/>
        </w:rPr>
        <w:t>.</w:t>
      </w:r>
    </w:p>
    <w:p w14:paraId="6FA09348" w14:textId="77777777" w:rsidR="0007716B" w:rsidRPr="00006232" w:rsidRDefault="0007716B" w:rsidP="0007716B">
      <w:pPr>
        <w:spacing w:after="0" w:line="360" w:lineRule="auto"/>
        <w:jc w:val="both"/>
        <w:rPr>
          <w:rFonts w:ascii="Times New Roman" w:hAnsi="Times New Roman" w:cs="Times New Roman"/>
          <w:b/>
          <w:bCs/>
          <w:color w:val="000000" w:themeColor="text1"/>
          <w:sz w:val="24"/>
          <w:szCs w:val="24"/>
        </w:rPr>
      </w:pPr>
      <w:r w:rsidRPr="00006232">
        <w:rPr>
          <w:rFonts w:ascii="Times New Roman" w:hAnsi="Times New Roman" w:cs="Times New Roman"/>
          <w:b/>
          <w:bCs/>
          <w:color w:val="000000" w:themeColor="text1"/>
          <w:sz w:val="24"/>
          <w:szCs w:val="24"/>
        </w:rPr>
        <w:t>3) Anti-</w:t>
      </w:r>
      <w:proofErr w:type="spellStart"/>
      <w:r w:rsidRPr="00006232">
        <w:rPr>
          <w:rFonts w:ascii="Times New Roman" w:hAnsi="Times New Roman" w:cs="Times New Roman"/>
          <w:b/>
          <w:bCs/>
          <w:color w:val="000000" w:themeColor="text1"/>
          <w:sz w:val="24"/>
          <w:szCs w:val="24"/>
        </w:rPr>
        <w:t>kekerasan</w:t>
      </w:r>
      <w:proofErr w:type="spellEnd"/>
    </w:p>
    <w:p w14:paraId="7E3F23DE"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color w:val="000000" w:themeColor="text1"/>
          <w:sz w:val="24"/>
          <w:szCs w:val="24"/>
        </w:rPr>
        <w:t>Radikalisme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atau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kekerasan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konteks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moderasi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dipahami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suatu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ideologi</w:t>
      </w:r>
      <w:proofErr w:type="spellEnd"/>
      <w:r w:rsidRPr="00921F6A">
        <w:rPr>
          <w:rFonts w:ascii="Times New Roman" w:hAnsi="Times New Roman" w:cs="Times New Roman"/>
          <w:color w:val="000000" w:themeColor="text1"/>
          <w:sz w:val="24"/>
          <w:szCs w:val="24"/>
        </w:rPr>
        <w:t xml:space="preserve"> (ide </w:t>
      </w:r>
      <w:proofErr w:type="spellStart"/>
      <w:r w:rsidRPr="00921F6A">
        <w:rPr>
          <w:rFonts w:ascii="Times New Roman" w:hAnsi="Times New Roman" w:cs="Times New Roman"/>
          <w:color w:val="000000" w:themeColor="text1"/>
          <w:sz w:val="24"/>
          <w:szCs w:val="24"/>
        </w:rPr>
        <w:t>atau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gagasan</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paham</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ingin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melakukan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perubahan</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sistem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sosial</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politik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menggunakan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cara-cara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kekerasan</w:t>
      </w:r>
      <w:proofErr w:type="spellEnd"/>
      <w:r w:rsidRPr="00921F6A">
        <w:rPr>
          <w:rFonts w:ascii="Times New Roman" w:hAnsi="Times New Roman" w:cs="Times New Roman"/>
          <w:color w:val="000000" w:themeColor="text1"/>
          <w:sz w:val="24"/>
          <w:szCs w:val="24"/>
        </w:rPr>
        <w:t>/</w:t>
      </w:r>
      <w:proofErr w:type="spellStart"/>
      <w:r w:rsidRPr="00921F6A">
        <w:rPr>
          <w:rFonts w:ascii="Times New Roman" w:hAnsi="Times New Roman" w:cs="Times New Roman"/>
          <w:color w:val="000000" w:themeColor="text1"/>
          <w:sz w:val="24"/>
          <w:szCs w:val="24"/>
        </w:rPr>
        <w:t>ekstrem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atas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nama</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baik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kekerasan</w:t>
      </w:r>
      <w:proofErr w:type="spellEnd"/>
      <w:r w:rsidRPr="00921F6A">
        <w:rPr>
          <w:rFonts w:ascii="Times New Roman" w:hAnsi="Times New Roman" w:cs="Times New Roman"/>
          <w:color w:val="000000" w:themeColor="text1"/>
          <w:sz w:val="24"/>
          <w:szCs w:val="24"/>
        </w:rPr>
        <w:t xml:space="preserve"> verbal, </w:t>
      </w:r>
      <w:proofErr w:type="spellStart"/>
      <w:r w:rsidRPr="00921F6A">
        <w:rPr>
          <w:rFonts w:ascii="Times New Roman" w:hAnsi="Times New Roman" w:cs="Times New Roman"/>
          <w:color w:val="000000" w:themeColor="text1"/>
          <w:sz w:val="24"/>
          <w:szCs w:val="24"/>
        </w:rPr>
        <w:t>fisik</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pikiran</w:t>
      </w:r>
      <w:proofErr w:type="spellEnd"/>
      <w:r w:rsidRPr="00921F6A">
        <w:rPr>
          <w:rFonts w:ascii="Times New Roman" w:hAnsi="Times New Roman" w:cs="Times New Roman"/>
          <w:color w:val="000000" w:themeColor="text1"/>
          <w:sz w:val="24"/>
          <w:szCs w:val="24"/>
        </w:rPr>
        <w:t xml:space="preserve">. Inti </w:t>
      </w:r>
      <w:proofErr w:type="spellStart"/>
      <w:r w:rsidRPr="00921F6A">
        <w:rPr>
          <w:rFonts w:ascii="Times New Roman" w:hAnsi="Times New Roman" w:cs="Times New Roman"/>
          <w:color w:val="000000" w:themeColor="text1"/>
          <w:sz w:val="24"/>
          <w:szCs w:val="24"/>
        </w:rPr>
        <w:t>dari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tindakan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radikalisme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adalah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sikap</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tindakan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seseorang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atau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kelompok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tertentu</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menggunakan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cara-cara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kekerasan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mengusung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perubahan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diinginkan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Kelompok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radikal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umumnya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menginginkan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perubahan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tersebut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tempo </w:t>
      </w:r>
      <w:proofErr w:type="spellStart"/>
      <w:r w:rsidRPr="00921F6A">
        <w:rPr>
          <w:rFonts w:ascii="Times New Roman" w:hAnsi="Times New Roman" w:cs="Times New Roman"/>
          <w:color w:val="000000" w:themeColor="text1"/>
          <w:sz w:val="24"/>
          <w:szCs w:val="24"/>
        </w:rPr>
        <w:t>singkat</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secara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drastis</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serta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bertentangan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sistem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sosial</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berlaku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Radikalisme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sering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dikaitkan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terorisme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karena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kelompok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radikal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melakukan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cara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apapun</w:t>
      </w:r>
      <w:proofErr w:type="spellEnd"/>
      <w:r w:rsidRPr="00921F6A">
        <w:rPr>
          <w:rFonts w:ascii="Times New Roman" w:hAnsi="Times New Roman" w:cs="Times New Roman"/>
          <w:color w:val="000000" w:themeColor="text1"/>
          <w:sz w:val="24"/>
          <w:szCs w:val="24"/>
        </w:rPr>
        <w:t xml:space="preserve"> agar </w:t>
      </w:r>
      <w:proofErr w:type="spellStart"/>
      <w:r w:rsidRPr="00921F6A">
        <w:rPr>
          <w:rFonts w:ascii="Times New Roman" w:hAnsi="Times New Roman" w:cs="Times New Roman"/>
          <w:color w:val="000000" w:themeColor="text1"/>
          <w:sz w:val="24"/>
          <w:szCs w:val="24"/>
        </w:rPr>
        <w:t>keinginannya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tercapai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termasuk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meneror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pihak</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sepaham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mereka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Walaupun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banyak</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mengaitkan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radikalisme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tertentu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namun</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dasarnya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radikalisme</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hanya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terkait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tertentu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tetapi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bisa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melekat</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semua</w:t>
      </w:r>
      <w:proofErr w:type="spellEnd"/>
      <w:r w:rsidRPr="00921F6A">
        <w:rPr>
          <w:rFonts w:ascii="Times New Roman" w:hAnsi="Times New Roman" w:cs="Times New Roman"/>
          <w:color w:val="000000" w:themeColor="text1"/>
          <w:sz w:val="24"/>
          <w:szCs w:val="24"/>
        </w:rPr>
        <w:t xml:space="preserve"> agama.</w:t>
      </w:r>
    </w:p>
    <w:p w14:paraId="574FFF72" w14:textId="77777777" w:rsidR="0007716B" w:rsidRPr="00006232" w:rsidRDefault="0007716B" w:rsidP="0007716B">
      <w:pPr>
        <w:spacing w:after="0" w:line="360" w:lineRule="auto"/>
        <w:jc w:val="both"/>
        <w:rPr>
          <w:rFonts w:ascii="Times New Roman" w:hAnsi="Times New Roman" w:cs="Times New Roman"/>
          <w:b/>
          <w:bCs/>
          <w:color w:val="000000" w:themeColor="text1"/>
          <w:sz w:val="24"/>
          <w:szCs w:val="24"/>
        </w:rPr>
      </w:pPr>
      <w:r w:rsidRPr="00006232">
        <w:rPr>
          <w:rFonts w:ascii="Times New Roman" w:hAnsi="Times New Roman" w:cs="Times New Roman"/>
          <w:b/>
          <w:bCs/>
          <w:color w:val="000000" w:themeColor="text1"/>
          <w:sz w:val="24"/>
          <w:szCs w:val="24"/>
        </w:rPr>
        <w:t xml:space="preserve"> 4) </w:t>
      </w:r>
      <w:proofErr w:type="spellStart"/>
      <w:r w:rsidRPr="00006232">
        <w:rPr>
          <w:rFonts w:ascii="Times New Roman" w:hAnsi="Times New Roman" w:cs="Times New Roman"/>
          <w:b/>
          <w:bCs/>
          <w:color w:val="000000" w:themeColor="text1"/>
          <w:sz w:val="24"/>
          <w:szCs w:val="24"/>
        </w:rPr>
        <w:t>Akomodatif</w:t>
      </w:r>
      <w:proofErr w:type="spellEnd"/>
      <w:r w:rsidRPr="00006232">
        <w:rPr>
          <w:rFonts w:ascii="Times New Roman" w:hAnsi="Times New Roman" w:cs="Times New Roman"/>
          <w:b/>
          <w:bCs/>
          <w:color w:val="000000" w:themeColor="text1"/>
          <w:sz w:val="24"/>
          <w:szCs w:val="24"/>
        </w:rPr>
        <w:t xml:space="preserve"> </w:t>
      </w:r>
      <w:proofErr w:type="spellStart"/>
      <w:r w:rsidRPr="00006232">
        <w:rPr>
          <w:rFonts w:ascii="Times New Roman" w:hAnsi="Times New Roman" w:cs="Times New Roman"/>
          <w:b/>
          <w:bCs/>
          <w:color w:val="000000" w:themeColor="text1"/>
          <w:sz w:val="24"/>
          <w:szCs w:val="24"/>
        </w:rPr>
        <w:t>terhadap</w:t>
      </w:r>
      <w:proofErr w:type="spellEnd"/>
      <w:r w:rsidRPr="00006232">
        <w:rPr>
          <w:rFonts w:ascii="Times New Roman" w:hAnsi="Times New Roman" w:cs="Times New Roman"/>
          <w:b/>
          <w:bCs/>
          <w:color w:val="000000" w:themeColor="text1"/>
          <w:sz w:val="24"/>
          <w:szCs w:val="24"/>
        </w:rPr>
        <w:t xml:space="preserve"> </w:t>
      </w:r>
      <w:proofErr w:type="spellStart"/>
      <w:r w:rsidRPr="00006232">
        <w:rPr>
          <w:rFonts w:ascii="Times New Roman" w:hAnsi="Times New Roman" w:cs="Times New Roman"/>
          <w:b/>
          <w:bCs/>
          <w:color w:val="000000" w:themeColor="text1"/>
          <w:sz w:val="24"/>
          <w:szCs w:val="24"/>
        </w:rPr>
        <w:t>Kebudayaan</w:t>
      </w:r>
      <w:proofErr w:type="spellEnd"/>
      <w:r w:rsidRPr="00006232">
        <w:rPr>
          <w:rFonts w:ascii="Times New Roman" w:hAnsi="Times New Roman" w:cs="Times New Roman"/>
          <w:b/>
          <w:bCs/>
          <w:color w:val="000000" w:themeColor="text1"/>
          <w:sz w:val="24"/>
          <w:szCs w:val="24"/>
        </w:rPr>
        <w:t xml:space="preserve"> </w:t>
      </w:r>
      <w:proofErr w:type="spellStart"/>
      <w:r w:rsidRPr="00006232">
        <w:rPr>
          <w:rFonts w:ascii="Times New Roman" w:hAnsi="Times New Roman" w:cs="Times New Roman"/>
          <w:b/>
          <w:bCs/>
          <w:color w:val="000000" w:themeColor="text1"/>
          <w:sz w:val="24"/>
          <w:szCs w:val="24"/>
        </w:rPr>
        <w:t>Lokal</w:t>
      </w:r>
      <w:proofErr w:type="spellEnd"/>
      <w:r w:rsidRPr="00006232">
        <w:rPr>
          <w:rFonts w:ascii="Times New Roman" w:hAnsi="Times New Roman" w:cs="Times New Roman"/>
          <w:b/>
          <w:bCs/>
          <w:color w:val="000000" w:themeColor="text1"/>
          <w:sz w:val="24"/>
          <w:szCs w:val="24"/>
        </w:rPr>
        <w:t xml:space="preserve">. </w:t>
      </w:r>
    </w:p>
    <w:p w14:paraId="3307A5BC"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color w:val="000000" w:themeColor="text1"/>
          <w:sz w:val="24"/>
          <w:szCs w:val="24"/>
        </w:rPr>
        <w:t>Praktik</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perilaku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akomodatif</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terhadap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budaya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lokal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digunakan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melihat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sejauh</w:t>
      </w:r>
      <w:proofErr w:type="spellEnd"/>
      <w:r w:rsidRPr="00921F6A">
        <w:rPr>
          <w:rFonts w:ascii="Times New Roman" w:hAnsi="Times New Roman" w:cs="Times New Roman"/>
          <w:color w:val="000000" w:themeColor="text1"/>
          <w:sz w:val="24"/>
          <w:szCs w:val="24"/>
        </w:rPr>
        <w:t xml:space="preserve"> mana </w:t>
      </w:r>
      <w:proofErr w:type="spellStart"/>
      <w:r w:rsidRPr="00921F6A">
        <w:rPr>
          <w:rFonts w:ascii="Times New Roman" w:hAnsi="Times New Roman" w:cs="Times New Roman"/>
          <w:color w:val="000000" w:themeColor="text1"/>
          <w:sz w:val="24"/>
          <w:szCs w:val="24"/>
        </w:rPr>
        <w:t>kesediaan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menerima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praktik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amaliah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keagamaan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mengakomodasi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kebudayaan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lokal</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tradisi</w:t>
      </w:r>
      <w:proofErr w:type="spellEnd"/>
      <w:r w:rsidRPr="00921F6A">
        <w:rPr>
          <w:rFonts w:ascii="Times New Roman" w:hAnsi="Times New Roman" w:cs="Times New Roman"/>
          <w:color w:val="000000" w:themeColor="text1"/>
          <w:sz w:val="24"/>
          <w:szCs w:val="24"/>
        </w:rPr>
        <w:t xml:space="preserve">. Orang-orang yang </w:t>
      </w:r>
      <w:proofErr w:type="spellStart"/>
      <w:r w:rsidRPr="00921F6A">
        <w:rPr>
          <w:rFonts w:ascii="Times New Roman" w:hAnsi="Times New Roman" w:cs="Times New Roman"/>
          <w:color w:val="000000" w:themeColor="text1"/>
          <w:sz w:val="24"/>
          <w:szCs w:val="24"/>
        </w:rPr>
        <w:t>moderat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memiliki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kecenderungan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lebih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ramah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penerimaan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tradisi</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budaya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lokal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perilaku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keagamaannya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sejauh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bertentangan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pokok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ajaran</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Tradisi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keberagamaan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kaku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antara</w:t>
      </w:r>
      <w:proofErr w:type="spellEnd"/>
      <w:r w:rsidRPr="00921F6A">
        <w:rPr>
          <w:rFonts w:ascii="Times New Roman" w:hAnsi="Times New Roman" w:cs="Times New Roman"/>
          <w:color w:val="000000" w:themeColor="text1"/>
          <w:sz w:val="24"/>
          <w:szCs w:val="24"/>
        </w:rPr>
        <w:t xml:space="preserve"> lain, </w:t>
      </w:r>
      <w:proofErr w:type="spellStart"/>
      <w:r w:rsidRPr="00921F6A">
        <w:rPr>
          <w:rFonts w:ascii="Times New Roman" w:hAnsi="Times New Roman" w:cs="Times New Roman"/>
          <w:color w:val="000000" w:themeColor="text1"/>
          <w:sz w:val="24"/>
          <w:szCs w:val="24"/>
        </w:rPr>
        <w:t>ditandai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kesediaan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menerima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praktik</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perilaku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semata-mata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menekankan</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kebenaran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normatif</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melainkan</w:t>
      </w:r>
      <w:proofErr w:type="spellEnd"/>
      <w:r w:rsidRPr="00921F6A">
        <w:rPr>
          <w:rFonts w:ascii="Times New Roman" w:hAnsi="Times New Roman" w:cs="Times New Roman"/>
          <w:color w:val="000000" w:themeColor="text1"/>
          <w:sz w:val="24"/>
          <w:szCs w:val="24"/>
        </w:rPr>
        <w:t xml:space="preserve"> juga </w:t>
      </w:r>
      <w:proofErr w:type="spellStart"/>
      <w:r w:rsidRPr="00921F6A">
        <w:rPr>
          <w:rFonts w:ascii="Times New Roman" w:hAnsi="Times New Roman" w:cs="Times New Roman"/>
          <w:color w:val="000000" w:themeColor="text1"/>
          <w:sz w:val="24"/>
          <w:szCs w:val="24"/>
        </w:rPr>
        <w:t>menerima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praktik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didasarkan</w:t>
      </w:r>
      <w:proofErr w:type="spellEnd"/>
      <w:r w:rsidRPr="00921F6A">
        <w:rPr>
          <w:rFonts w:ascii="Times New Roman" w:hAnsi="Times New Roman" w:cs="Times New Roman"/>
          <w:color w:val="000000" w:themeColor="text1"/>
          <w:sz w:val="24"/>
          <w:szCs w:val="24"/>
        </w:rPr>
        <w:t xml:space="preserve"> pada </w:t>
      </w:r>
      <w:proofErr w:type="spellStart"/>
      <w:r w:rsidRPr="00921F6A">
        <w:rPr>
          <w:rFonts w:ascii="Times New Roman" w:hAnsi="Times New Roman" w:cs="Times New Roman"/>
          <w:color w:val="000000" w:themeColor="text1"/>
          <w:sz w:val="24"/>
          <w:szCs w:val="24"/>
        </w:rPr>
        <w:t>keutamaan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tentu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sekali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lagi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sejauh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praktik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itu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bertentangan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dengan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hal</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prinsipil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ajaran</w:t>
      </w:r>
      <w:proofErr w:type="spellEnd"/>
      <w:r w:rsidRPr="00921F6A">
        <w:rPr>
          <w:rFonts w:ascii="Times New Roman" w:hAnsi="Times New Roman" w:cs="Times New Roman"/>
          <w:color w:val="000000" w:themeColor="text1"/>
          <w:sz w:val="24"/>
          <w:szCs w:val="24"/>
        </w:rPr>
        <w:t xml:space="preserve"> agama. </w:t>
      </w:r>
      <w:proofErr w:type="spellStart"/>
      <w:r w:rsidRPr="00921F6A">
        <w:rPr>
          <w:rFonts w:ascii="Times New Roman" w:hAnsi="Times New Roman" w:cs="Times New Roman"/>
          <w:color w:val="000000" w:themeColor="text1"/>
          <w:sz w:val="24"/>
          <w:szCs w:val="24"/>
        </w:rPr>
        <w:t>Sebaliknya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ada</w:t>
      </w:r>
      <w:proofErr w:type="spellEnd"/>
      <w:r w:rsidRPr="00921F6A">
        <w:rPr>
          <w:rFonts w:ascii="Times New Roman" w:hAnsi="Times New Roman" w:cs="Times New Roman"/>
          <w:color w:val="000000" w:themeColor="text1"/>
          <w:sz w:val="24"/>
          <w:szCs w:val="24"/>
        </w:rPr>
        <w:t xml:space="preserve"> juga </w:t>
      </w:r>
      <w:proofErr w:type="spellStart"/>
      <w:r w:rsidRPr="00921F6A">
        <w:rPr>
          <w:rFonts w:ascii="Times New Roman" w:hAnsi="Times New Roman" w:cs="Times New Roman"/>
          <w:color w:val="000000" w:themeColor="text1"/>
          <w:sz w:val="24"/>
          <w:szCs w:val="24"/>
        </w:rPr>
        <w:t>kelompok</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cenderung</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tidak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akomodatif</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terhadap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tradisi</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kebudayaan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karena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lastRenderedPageBreak/>
        <w:t>mempraktikkan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tradisi</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budaya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dianggap</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sebagai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tindakan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mengotori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kemurnian</w:t>
      </w:r>
      <w:proofErr w:type="spellEnd"/>
      <w:r w:rsidRPr="00921F6A">
        <w:rPr>
          <w:rFonts w:ascii="Times New Roman" w:hAnsi="Times New Roman" w:cs="Times New Roman"/>
          <w:color w:val="000000" w:themeColor="text1"/>
          <w:sz w:val="24"/>
          <w:szCs w:val="24"/>
        </w:rPr>
        <w:t xml:space="preserve"> agama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{"citationItems":[{"id":"ITEM-1","itemData":{"author":[{"dropping-particle":"","family":"Tim Penyusun Kementerian Agama RI","given":"","non-dropping-particle":"","parse-names":false,"suffix":""}],"id":"ITEM-1","issued":{"date-parts":[["2019"]]},"publisher":"Kementerian Agama","publisher-place":"Jakarta","title":"Moderasi Beragama","type":"book"},"uris":["http://www.mendeley.com/documents/?uuid=6cc35d5d-2510-49ee-a023-2caec705b81c","http://www.mendeley.com/documents/?uuid=56adde87-058e-4cee-9e5f-a9901e7f9cf4"]}],"mendeley":{"formattedCitation":"(Tim Penyusun Kementerian Agama RI, 2019)","plainTextFormattedCitation":"(Tim Penyusun Kementerian Agama RI, 2019)","previouslyFormattedCitation":"Tim Penyusun Kementerian Agama RI, &lt;i&gt;Moderasi Beragama&lt;/i&gt;."},"properties":{"noteIndex":0},"schema":"https://github.com/citation-style-language/schema/raw/master/csl-citation.json"}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(Tim Penyusun Kementerian Agama RI, 2019)</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color w:val="000000" w:themeColor="text1"/>
          <w:sz w:val="24"/>
          <w:szCs w:val="24"/>
        </w:rPr>
        <w:t>.</w:t>
      </w:r>
    </w:p>
    <w:p w14:paraId="476DF7A9"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color w:val="000000" w:themeColor="text1"/>
          <w:sz w:val="24"/>
          <w:szCs w:val="24"/>
        </w:rPr>
        <w:t>Keempat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indikator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ini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digunakan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untuk</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mengenali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seberapa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kuat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moderasi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dipraktikkan</w:t>
      </w:r>
      <w:proofErr w:type="spellEnd"/>
      <w:r w:rsidRPr="00921F6A">
        <w:rPr>
          <w:rFonts w:ascii="Times New Roman" w:hAnsi="Times New Roman" w:cs="Times New Roman"/>
          <w:color w:val="000000" w:themeColor="text1"/>
          <w:sz w:val="24"/>
          <w:szCs w:val="24"/>
        </w:rPr>
        <w:t xml:space="preserve"> oleh </w:t>
      </w:r>
      <w:proofErr w:type="spellStart"/>
      <w:r w:rsidRPr="00921F6A">
        <w:rPr>
          <w:rFonts w:ascii="Times New Roman" w:hAnsi="Times New Roman" w:cs="Times New Roman"/>
          <w:color w:val="000000" w:themeColor="text1"/>
          <w:sz w:val="24"/>
          <w:szCs w:val="24"/>
        </w:rPr>
        <w:t>seseorang</w:t>
      </w:r>
      <w:proofErr w:type="spellEnd"/>
      <w:r w:rsidRPr="00921F6A">
        <w:rPr>
          <w:rFonts w:ascii="Times New Roman" w:hAnsi="Times New Roman" w:cs="Times New Roman"/>
          <w:color w:val="000000" w:themeColor="text1"/>
          <w:sz w:val="24"/>
          <w:szCs w:val="24"/>
        </w:rPr>
        <w:t xml:space="preserve"> di Indonesia, dan </w:t>
      </w:r>
      <w:proofErr w:type="spellStart"/>
      <w:r w:rsidRPr="00921F6A">
        <w:rPr>
          <w:rFonts w:ascii="Times New Roman" w:hAnsi="Times New Roman" w:cs="Times New Roman"/>
          <w:color w:val="000000" w:themeColor="text1"/>
          <w:sz w:val="24"/>
          <w:szCs w:val="24"/>
        </w:rPr>
        <w:t>seberapa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besar</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kerentanan</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dimiliki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Kerentanan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tersebut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perlu</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dikenali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supaya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kita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bisa</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menemukan</w:t>
      </w:r>
      <w:proofErr w:type="spellEnd"/>
      <w:r w:rsidRPr="00921F6A">
        <w:rPr>
          <w:rFonts w:ascii="Times New Roman" w:hAnsi="Times New Roman" w:cs="Times New Roman"/>
          <w:color w:val="000000" w:themeColor="text1"/>
          <w:sz w:val="24"/>
          <w:szCs w:val="24"/>
        </w:rPr>
        <w:t xml:space="preserve"> dan </w:t>
      </w:r>
      <w:proofErr w:type="spellStart"/>
      <w:r w:rsidRPr="00921F6A">
        <w:rPr>
          <w:rFonts w:ascii="Times New Roman" w:hAnsi="Times New Roman" w:cs="Times New Roman"/>
          <w:color w:val="000000" w:themeColor="text1"/>
          <w:sz w:val="24"/>
          <w:szCs w:val="24"/>
        </w:rPr>
        <w:t>mengambil</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langkah-langkah</w:t>
      </w:r>
      <w:proofErr w:type="spellEnd"/>
      <w:r w:rsidRPr="00921F6A">
        <w:rPr>
          <w:rFonts w:ascii="Times New Roman" w:hAnsi="Times New Roman" w:cs="Times New Roman"/>
          <w:color w:val="000000" w:themeColor="text1"/>
          <w:sz w:val="24"/>
          <w:szCs w:val="24"/>
        </w:rPr>
        <w:t xml:space="preserve"> yang </w:t>
      </w:r>
      <w:proofErr w:type="spellStart"/>
      <w:r w:rsidRPr="00921F6A">
        <w:rPr>
          <w:rFonts w:ascii="Times New Roman" w:hAnsi="Times New Roman" w:cs="Times New Roman"/>
          <w:color w:val="000000" w:themeColor="text1"/>
          <w:sz w:val="24"/>
          <w:szCs w:val="24"/>
        </w:rPr>
        <w:t>tepat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dalam</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menjalani</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kehidupan</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beragama</w:t>
      </w:r>
      <w:proofErr w:type="spellEnd"/>
      <w:r w:rsidRPr="00921F6A">
        <w:rPr>
          <w:rFonts w:ascii="Times New Roman" w:hAnsi="Times New Roman" w:cs="Times New Roman"/>
          <w:color w:val="000000" w:themeColor="text1"/>
          <w:sz w:val="24"/>
          <w:szCs w:val="24"/>
        </w:rPr>
        <w:t xml:space="preserve"> di </w:t>
      </w:r>
      <w:proofErr w:type="spellStart"/>
      <w:r w:rsidRPr="00921F6A">
        <w:rPr>
          <w:rFonts w:ascii="Times New Roman" w:hAnsi="Times New Roman" w:cs="Times New Roman"/>
          <w:color w:val="000000" w:themeColor="text1"/>
          <w:sz w:val="24"/>
          <w:szCs w:val="24"/>
        </w:rPr>
        <w:t>tengah-tengah</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masyarakat</w:t>
      </w:r>
      <w:proofErr w:type="spellEnd"/>
      <w:r w:rsidRPr="00921F6A">
        <w:rPr>
          <w:rFonts w:ascii="Times New Roman" w:hAnsi="Times New Roman" w:cs="Times New Roman"/>
          <w:color w:val="000000" w:themeColor="text1"/>
          <w:sz w:val="24"/>
          <w:szCs w:val="24"/>
        </w:rPr>
        <w:t xml:space="preserve"> </w:t>
      </w:r>
      <w:proofErr w:type="spellStart"/>
      <w:r w:rsidRPr="00921F6A">
        <w:rPr>
          <w:rFonts w:ascii="Times New Roman" w:hAnsi="Times New Roman" w:cs="Times New Roman"/>
          <w:color w:val="000000" w:themeColor="text1"/>
          <w:sz w:val="24"/>
          <w:szCs w:val="24"/>
        </w:rPr>
        <w:t>majemuk</w:t>
      </w:r>
      <w:proofErr w:type="spellEnd"/>
      <w:r w:rsidRPr="00921F6A">
        <w:rPr>
          <w:rFonts w:ascii="Times New Roman" w:hAnsi="Times New Roman" w:cs="Times New Roman"/>
          <w:color w:val="000000" w:themeColor="text1"/>
          <w:sz w:val="24"/>
          <w:szCs w:val="24"/>
        </w:rPr>
        <w:t xml:space="preserve">. </w:t>
      </w:r>
    </w:p>
    <w:p w14:paraId="60C2EA7B"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Wilayah Nusa Tenggara Timur </w:t>
      </w:r>
      <w:proofErr w:type="spellStart"/>
      <w:r w:rsidRPr="00921F6A">
        <w:rPr>
          <w:rFonts w:ascii="Times New Roman" w:hAnsi="Times New Roman" w:cs="Times New Roman"/>
          <w:sz w:val="24"/>
          <w:szCs w:val="24"/>
        </w:rPr>
        <w:t>memiliki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penduduk</w:t>
      </w:r>
      <w:proofErr w:type="spellEnd"/>
      <w:r w:rsidRPr="00921F6A">
        <w:rPr>
          <w:rFonts w:ascii="Times New Roman" w:hAnsi="Times New Roman" w:cs="Times New Roman"/>
          <w:sz w:val="24"/>
          <w:szCs w:val="24"/>
        </w:rPr>
        <w:t xml:space="preserve"> yang sangat Plural </w:t>
      </w:r>
      <w:proofErr w:type="spellStart"/>
      <w:r w:rsidRPr="00921F6A">
        <w:rPr>
          <w:rFonts w:ascii="Times New Roman" w:hAnsi="Times New Roman" w:cs="Times New Roman"/>
          <w:sz w:val="24"/>
          <w:szCs w:val="24"/>
        </w:rPr>
        <w:t>terkhusus</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TTS yang </w:t>
      </w:r>
      <w:proofErr w:type="spellStart"/>
      <w:r w:rsidRPr="00006232">
        <w:rPr>
          <w:rFonts w:ascii="Times New Roman" w:hAnsi="Times New Roman" w:cs="Times New Roman"/>
          <w:color w:val="000000" w:themeColor="text1"/>
          <w:sz w:val="24"/>
          <w:szCs w:val="24"/>
        </w:rPr>
        <w:t>bahkan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hingga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menganut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enam</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Resmi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berlaku</w:t>
      </w:r>
      <w:proofErr w:type="spellEnd"/>
      <w:r w:rsidRPr="00921F6A">
        <w:rPr>
          <w:rFonts w:ascii="Times New Roman" w:hAnsi="Times New Roman" w:cs="Times New Roman"/>
          <w:sz w:val="24"/>
          <w:szCs w:val="24"/>
        </w:rPr>
        <w:t xml:space="preserve"> di Indonesia wilayah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masih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melestarikan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lokal</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sebagian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masih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dianut</w:t>
      </w:r>
      <w:proofErr w:type="spellEnd"/>
      <w:r w:rsidRPr="00921F6A">
        <w:rPr>
          <w:rFonts w:ascii="Times New Roman" w:hAnsi="Times New Roman" w:cs="Times New Roman"/>
          <w:sz w:val="24"/>
          <w:szCs w:val="24"/>
        </w:rPr>
        <w:t xml:space="preserve"> oleh salah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Suku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Boti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Pluralisme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tercermin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komposisi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jumlah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penduduk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berdasarkan</w:t>
      </w:r>
      <w:proofErr w:type="spellEnd"/>
      <w:r w:rsidRPr="00921F6A">
        <w:rPr>
          <w:rFonts w:ascii="Times New Roman" w:hAnsi="Times New Roman" w:cs="Times New Roman"/>
          <w:sz w:val="24"/>
          <w:szCs w:val="24"/>
        </w:rPr>
        <w:t xml:space="preserve"> data yang di </w:t>
      </w:r>
      <w:proofErr w:type="spellStart"/>
      <w:r w:rsidRPr="00921F6A">
        <w:rPr>
          <w:rFonts w:ascii="Times New Roman" w:hAnsi="Times New Roman" w:cs="Times New Roman"/>
          <w:sz w:val="24"/>
          <w:szCs w:val="24"/>
        </w:rPr>
        <w:t>rilis</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sebaran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penduduk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berdasarkan</w:t>
      </w:r>
      <w:proofErr w:type="spellEnd"/>
      <w:r w:rsidRPr="00921F6A">
        <w:rPr>
          <w:rFonts w:ascii="Times New Roman" w:hAnsi="Times New Roman" w:cs="Times New Roman"/>
          <w:sz w:val="24"/>
          <w:szCs w:val="24"/>
        </w:rPr>
        <w:t xml:space="preserve"> agama yang </w:t>
      </w:r>
      <w:proofErr w:type="spellStart"/>
      <w:r w:rsidRPr="00921F6A">
        <w:rPr>
          <w:rFonts w:ascii="Times New Roman" w:hAnsi="Times New Roman" w:cs="Times New Roman"/>
          <w:sz w:val="24"/>
          <w:szCs w:val="24"/>
        </w:rPr>
        <w:t>dianut</w:t>
      </w:r>
      <w:proofErr w:type="spellEnd"/>
      <w:r w:rsidRPr="00921F6A">
        <w:rPr>
          <w:rFonts w:ascii="Times New Roman" w:hAnsi="Times New Roman" w:cs="Times New Roman"/>
          <w:sz w:val="24"/>
          <w:szCs w:val="24"/>
        </w:rPr>
        <w:t xml:space="preserve"> pada wilayah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88,13% Kristen, 9,66% </w:t>
      </w:r>
      <w:proofErr w:type="spellStart"/>
      <w:r w:rsidRPr="00921F6A">
        <w:rPr>
          <w:rFonts w:ascii="Times New Roman" w:hAnsi="Times New Roman" w:cs="Times New Roman"/>
          <w:sz w:val="24"/>
          <w:szCs w:val="24"/>
        </w:rPr>
        <w:t>Katolik</w:t>
      </w:r>
      <w:proofErr w:type="spellEnd"/>
      <w:r w:rsidRPr="00921F6A">
        <w:rPr>
          <w:rFonts w:ascii="Times New Roman" w:hAnsi="Times New Roman" w:cs="Times New Roman"/>
          <w:sz w:val="24"/>
          <w:szCs w:val="24"/>
        </w:rPr>
        <w:t xml:space="preserve">, 2,10% Islam, 0,04% Hindu, 0,001% </w:t>
      </w:r>
      <w:proofErr w:type="spellStart"/>
      <w:r w:rsidRPr="00921F6A">
        <w:rPr>
          <w:rFonts w:ascii="Times New Roman" w:hAnsi="Times New Roman" w:cs="Times New Roman"/>
          <w:sz w:val="24"/>
          <w:szCs w:val="24"/>
        </w:rPr>
        <w:t>Budha</w:t>
      </w:r>
      <w:proofErr w:type="spellEnd"/>
      <w:r w:rsidRPr="00921F6A">
        <w:rPr>
          <w:rFonts w:ascii="Times New Roman" w:hAnsi="Times New Roman" w:cs="Times New Roman"/>
          <w:sz w:val="24"/>
          <w:szCs w:val="24"/>
        </w:rPr>
        <w:t xml:space="preserve"> dan 0,13%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w:t>
      </w:r>
    </w:p>
    <w:p w14:paraId="30AA5397"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hAnsi="Times New Roman" w:cs="Times New Roman"/>
          <w:sz w:val="24"/>
          <w:szCs w:val="24"/>
        </w:rPr>
        <w:t>Kendatipun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relatif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tanpa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riak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menjalani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bersama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namun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waktu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tepatnya</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tahun</w:t>
      </w:r>
      <w:proofErr w:type="spellEnd"/>
      <w:r w:rsidRPr="00921F6A">
        <w:rPr>
          <w:rFonts w:ascii="Times New Roman" w:hAnsi="Times New Roman" w:cs="Times New Roman"/>
          <w:sz w:val="24"/>
          <w:szCs w:val="24"/>
        </w:rPr>
        <w:t xml:space="preserve"> 2018 </w:t>
      </w:r>
      <w:proofErr w:type="spellStart"/>
      <w:r w:rsidRPr="00921F6A">
        <w:rPr>
          <w:rFonts w:ascii="Times New Roman" w:hAnsi="Times New Roman" w:cs="Times New Roman"/>
          <w:sz w:val="24"/>
          <w:szCs w:val="24"/>
        </w:rPr>
        <w:t>isu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perpindahan</w:t>
      </w:r>
      <w:proofErr w:type="spellEnd"/>
      <w:r w:rsidRPr="00921F6A">
        <w:rPr>
          <w:rFonts w:ascii="Times New Roman" w:hAnsi="Times New Roman" w:cs="Times New Roman"/>
          <w:sz w:val="24"/>
          <w:szCs w:val="24"/>
        </w:rPr>
        <w:t xml:space="preserve"> agama 19 </w:t>
      </w:r>
      <w:proofErr w:type="spellStart"/>
      <w:r w:rsidRPr="00921F6A">
        <w:rPr>
          <w:rFonts w:ascii="Times New Roman" w:hAnsi="Times New Roman" w:cs="Times New Roman"/>
          <w:sz w:val="24"/>
          <w:szCs w:val="24"/>
        </w:rPr>
        <w:t>kepala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keluarga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Kristen </w:t>
      </w:r>
      <w:proofErr w:type="spellStart"/>
      <w:r w:rsidRPr="00921F6A">
        <w:rPr>
          <w:rFonts w:ascii="Times New Roman" w:hAnsi="Times New Roman" w:cs="Times New Roman"/>
          <w:sz w:val="24"/>
          <w:szCs w:val="24"/>
        </w:rPr>
        <w:t>ke</w:t>
      </w:r>
      <w:proofErr w:type="spellEnd"/>
      <w:r w:rsidRPr="00921F6A">
        <w:rPr>
          <w:rFonts w:ascii="Times New Roman" w:hAnsi="Times New Roman" w:cs="Times New Roman"/>
          <w:sz w:val="24"/>
          <w:szCs w:val="24"/>
        </w:rPr>
        <w:t xml:space="preserve"> Islam </w:t>
      </w:r>
      <w:proofErr w:type="spellStart"/>
      <w:r w:rsidRPr="00921F6A">
        <w:rPr>
          <w:rFonts w:ascii="Times New Roman" w:hAnsi="Times New Roman" w:cs="Times New Roman"/>
          <w:sz w:val="24"/>
          <w:szCs w:val="24"/>
        </w:rPr>
        <w:t>berlatar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belakang</w:t>
      </w:r>
      <w:proofErr w:type="spellEnd"/>
      <w:r w:rsidRPr="00921F6A">
        <w:rPr>
          <w:rFonts w:ascii="Times New Roman" w:hAnsi="Times New Roman" w:cs="Times New Roman"/>
          <w:sz w:val="24"/>
          <w:szCs w:val="24"/>
        </w:rPr>
        <w:t xml:space="preserve"> motif </w:t>
      </w:r>
      <w:proofErr w:type="spellStart"/>
      <w:r w:rsidRPr="00921F6A">
        <w:rPr>
          <w:rFonts w:ascii="Times New Roman" w:hAnsi="Times New Roman" w:cs="Times New Roman"/>
          <w:sz w:val="24"/>
          <w:szCs w:val="24"/>
        </w:rPr>
        <w:t>ekonomi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pendidikan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khususnya</w:t>
      </w:r>
      <w:proofErr w:type="spellEnd"/>
      <w:r w:rsidRPr="00921F6A">
        <w:rPr>
          <w:rFonts w:ascii="Times New Roman" w:hAnsi="Times New Roman" w:cs="Times New Roman"/>
          <w:sz w:val="24"/>
          <w:szCs w:val="24"/>
        </w:rPr>
        <w:t xml:space="preserve"> di wilayah </w:t>
      </w:r>
      <w:proofErr w:type="spellStart"/>
      <w:r w:rsidRPr="00921F6A">
        <w:rPr>
          <w:rFonts w:ascii="Times New Roman" w:hAnsi="Times New Roman" w:cs="Times New Roman"/>
          <w:sz w:val="24"/>
          <w:szCs w:val="24"/>
        </w:rPr>
        <w:t>Amanuban</w:t>
      </w:r>
      <w:proofErr w:type="spellEnd"/>
      <w:r w:rsidRPr="00921F6A">
        <w:rPr>
          <w:rFonts w:ascii="Times New Roman" w:hAnsi="Times New Roman" w:cs="Times New Roman"/>
          <w:sz w:val="24"/>
          <w:szCs w:val="24"/>
        </w:rPr>
        <w:t xml:space="preserve"> Timur </w:t>
      </w:r>
      <w:proofErr w:type="spellStart"/>
      <w:r w:rsidRPr="00921F6A">
        <w:rPr>
          <w:rFonts w:ascii="Times New Roman" w:hAnsi="Times New Roman" w:cs="Times New Roman"/>
          <w:sz w:val="24"/>
          <w:szCs w:val="24"/>
        </w:rPr>
        <w:t>sempat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mencuat</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menyebabkan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keresahan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ketidakharmonisan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penyelesaiannya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melibatkan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berbagai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pimpinan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aras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sinodal</w:t>
      </w:r>
      <w:proofErr w:type="spellEnd"/>
      <w:r w:rsidRPr="00921F6A">
        <w:rPr>
          <w:rFonts w:ascii="Times New Roman" w:hAnsi="Times New Roman" w:cs="Times New Roman"/>
          <w:sz w:val="24"/>
          <w:szCs w:val="24"/>
        </w:rPr>
        <w:t>.</w:t>
      </w:r>
    </w:p>
    <w:p w14:paraId="115598B5" w14:textId="77777777" w:rsidR="0007716B" w:rsidRPr="00921F6A" w:rsidRDefault="0007716B" w:rsidP="0007716B">
      <w:pPr>
        <w:spacing w:line="360" w:lineRule="auto"/>
        <w:ind w:firstLine="720"/>
        <w:jc w:val="both"/>
        <w:rPr>
          <w:rFonts w:ascii="Times New Roman" w:hAnsi="Times New Roman" w:cs="Times New Roman"/>
          <w:sz w:val="24"/>
          <w:szCs w:val="24"/>
          <w:shd w:val="clear" w:color="auto" w:fill="FFFFFF"/>
        </w:rPr>
      </w:pPr>
      <w:proofErr w:type="spellStart"/>
      <w:r w:rsidRPr="00921F6A">
        <w:rPr>
          <w:rFonts w:ascii="Times New Roman" w:hAnsi="Times New Roman" w:cs="Times New Roman"/>
          <w:sz w:val="24"/>
          <w:szCs w:val="24"/>
        </w:rPr>
        <w:t>Tahun</w:t>
      </w:r>
      <w:proofErr w:type="spellEnd"/>
      <w:r w:rsidRPr="00921F6A">
        <w:rPr>
          <w:rFonts w:ascii="Times New Roman" w:hAnsi="Times New Roman" w:cs="Times New Roman"/>
          <w:sz w:val="24"/>
          <w:szCs w:val="24"/>
        </w:rPr>
        <w:t xml:space="preserve"> 2021, </w:t>
      </w:r>
      <w:proofErr w:type="spellStart"/>
      <w:r w:rsidRPr="00921F6A">
        <w:rPr>
          <w:rFonts w:ascii="Times New Roman" w:hAnsi="Times New Roman" w:cs="Times New Roman"/>
          <w:sz w:val="24"/>
          <w:szCs w:val="24"/>
        </w:rPr>
        <w:t>isu</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kembali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muncul</w:t>
      </w:r>
      <w:proofErr w:type="spellEnd"/>
      <w:r w:rsidRPr="00921F6A">
        <w:rPr>
          <w:rFonts w:ascii="Times New Roman" w:hAnsi="Times New Roman" w:cs="Times New Roman"/>
          <w:sz w:val="24"/>
          <w:szCs w:val="24"/>
        </w:rPr>
        <w:t xml:space="preserve"> di wilayah TTS </w:t>
      </w:r>
      <w:proofErr w:type="spellStart"/>
      <w:r w:rsidRPr="00921F6A">
        <w:rPr>
          <w:rFonts w:ascii="Times New Roman" w:hAnsi="Times New Roman" w:cs="Times New Roman"/>
          <w:sz w:val="24"/>
          <w:szCs w:val="24"/>
        </w:rPr>
        <w:t>setelah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shd w:val="clear" w:color="auto" w:fill="FFFFFF"/>
        </w:rPr>
        <w:t>Pemerintah</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Kabupaten</w:t>
      </w:r>
      <w:proofErr w:type="spellEnd"/>
      <w:r w:rsidRPr="00921F6A">
        <w:rPr>
          <w:rFonts w:ascii="Times New Roman" w:hAnsi="Times New Roman" w:cs="Times New Roman"/>
          <w:sz w:val="24"/>
          <w:szCs w:val="24"/>
          <w:shd w:val="clear" w:color="auto" w:fill="FFFFFF"/>
        </w:rPr>
        <w:t xml:space="preserve"> TTS </w:t>
      </w:r>
      <w:proofErr w:type="spellStart"/>
      <w:r w:rsidRPr="00921F6A">
        <w:rPr>
          <w:rFonts w:ascii="Times New Roman" w:hAnsi="Times New Roman" w:cs="Times New Roman"/>
          <w:sz w:val="24"/>
          <w:szCs w:val="24"/>
          <w:shd w:val="clear" w:color="auto" w:fill="FFFFFF"/>
        </w:rPr>
        <w:t>melalui</w:t>
      </w:r>
      <w:proofErr w:type="spellEnd"/>
      <w:r w:rsidRPr="00921F6A">
        <w:rPr>
          <w:rFonts w:ascii="Times New Roman" w:hAnsi="Times New Roman" w:cs="Times New Roman"/>
          <w:sz w:val="24"/>
          <w:szCs w:val="24"/>
          <w:shd w:val="clear" w:color="auto" w:fill="FFFFFF"/>
        </w:rPr>
        <w:t xml:space="preserve"> Badan </w:t>
      </w:r>
      <w:proofErr w:type="spellStart"/>
      <w:r w:rsidRPr="00921F6A">
        <w:rPr>
          <w:rFonts w:ascii="Times New Roman" w:hAnsi="Times New Roman" w:cs="Times New Roman"/>
          <w:sz w:val="24"/>
          <w:szCs w:val="24"/>
          <w:shd w:val="clear" w:color="auto" w:fill="FFFFFF"/>
        </w:rPr>
        <w:t>Persatuan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Bangsa</w:t>
      </w:r>
      <w:proofErr w:type="spellEnd"/>
      <w:r w:rsidRPr="00921F6A">
        <w:rPr>
          <w:rFonts w:ascii="Times New Roman" w:hAnsi="Times New Roman" w:cs="Times New Roman"/>
          <w:sz w:val="24"/>
          <w:szCs w:val="24"/>
          <w:shd w:val="clear" w:color="auto" w:fill="FFFFFF"/>
        </w:rPr>
        <w:t xml:space="preserve"> dan </w:t>
      </w:r>
      <w:proofErr w:type="spellStart"/>
      <w:r w:rsidRPr="00921F6A">
        <w:rPr>
          <w:rFonts w:ascii="Times New Roman" w:hAnsi="Times New Roman" w:cs="Times New Roman"/>
          <w:sz w:val="24"/>
          <w:szCs w:val="24"/>
          <w:shd w:val="clear" w:color="auto" w:fill="FFFFFF"/>
        </w:rPr>
        <w:t>Politik</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mengeluarkan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surat</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penegasan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untuk</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tiga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tempat</w:t>
      </w:r>
      <w:proofErr w:type="spellEnd"/>
      <w:r w:rsidRPr="00921F6A">
        <w:rPr>
          <w:rFonts w:ascii="Times New Roman" w:hAnsi="Times New Roman" w:cs="Times New Roman"/>
          <w:sz w:val="24"/>
          <w:szCs w:val="24"/>
          <w:shd w:val="clear" w:color="auto" w:fill="FFFFFF"/>
        </w:rPr>
        <w:t xml:space="preserve"> ibadah agar </w:t>
      </w:r>
      <w:proofErr w:type="spellStart"/>
      <w:r w:rsidRPr="00921F6A">
        <w:rPr>
          <w:rFonts w:ascii="Times New Roman" w:hAnsi="Times New Roman" w:cs="Times New Roman"/>
          <w:sz w:val="24"/>
          <w:szCs w:val="24"/>
          <w:shd w:val="clear" w:color="auto" w:fill="FFFFFF"/>
        </w:rPr>
        <w:t>segera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menurunkan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simbol-simbol</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keagamaan</w:t>
      </w:r>
      <w:proofErr w:type="spellEnd"/>
      <w:r w:rsidRPr="00921F6A">
        <w:rPr>
          <w:rFonts w:ascii="Times New Roman" w:hAnsi="Times New Roman" w:cs="Times New Roman"/>
          <w:sz w:val="24"/>
          <w:szCs w:val="24"/>
          <w:shd w:val="clear" w:color="auto" w:fill="FFFFFF"/>
        </w:rPr>
        <w:t xml:space="preserve"> di </w:t>
      </w:r>
      <w:proofErr w:type="spellStart"/>
      <w:r w:rsidRPr="00921F6A">
        <w:rPr>
          <w:rFonts w:ascii="Times New Roman" w:hAnsi="Times New Roman" w:cs="Times New Roman"/>
          <w:sz w:val="24"/>
          <w:szCs w:val="24"/>
          <w:shd w:val="clear" w:color="auto" w:fill="FFFFFF"/>
        </w:rPr>
        <w:t>tiga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bangunan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musolah</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Telukh</w:t>
      </w:r>
      <w:proofErr w:type="spellEnd"/>
      <w:r w:rsidRPr="00921F6A">
        <w:rPr>
          <w:rFonts w:ascii="Times New Roman" w:hAnsi="Times New Roman" w:cs="Times New Roman"/>
          <w:sz w:val="24"/>
          <w:szCs w:val="24"/>
          <w:shd w:val="clear" w:color="auto" w:fill="FFFFFF"/>
        </w:rPr>
        <w:t xml:space="preserve">, Ismail Pisan &amp; </w:t>
      </w:r>
      <w:proofErr w:type="spellStart"/>
      <w:r w:rsidRPr="00921F6A">
        <w:rPr>
          <w:rFonts w:ascii="Times New Roman" w:hAnsi="Times New Roman" w:cs="Times New Roman"/>
          <w:sz w:val="24"/>
          <w:szCs w:val="24"/>
          <w:shd w:val="clear" w:color="auto" w:fill="FFFFFF"/>
        </w:rPr>
        <w:t>Haunomaten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Keresahan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muncul</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ketika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w:t>
      </w:r>
      <w:r w:rsidRPr="00921F6A">
        <w:rPr>
          <w:rFonts w:ascii="Times New Roman" w:hAnsi="Times New Roman" w:cs="Times New Roman"/>
          <w:sz w:val="24"/>
          <w:szCs w:val="24"/>
        </w:rPr>
        <w:t>urat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belum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sampai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pengurus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rumah</w:t>
      </w:r>
      <w:proofErr w:type="spellEnd"/>
      <w:r w:rsidRPr="00921F6A">
        <w:rPr>
          <w:rFonts w:ascii="Times New Roman" w:hAnsi="Times New Roman" w:cs="Times New Roman"/>
          <w:sz w:val="24"/>
          <w:szCs w:val="24"/>
        </w:rPr>
        <w:t xml:space="preserve"> ibadah </w:t>
      </w:r>
      <w:proofErr w:type="spellStart"/>
      <w:r w:rsidRPr="00921F6A">
        <w:rPr>
          <w:rFonts w:ascii="Times New Roman" w:hAnsi="Times New Roman" w:cs="Times New Roman"/>
          <w:sz w:val="24"/>
          <w:szCs w:val="24"/>
        </w:rPr>
        <w:t>keluarga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musolah</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terkait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tetapi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dipublikasikan</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media masa di NTT. </w:t>
      </w:r>
      <w:r w:rsidRPr="00921F6A">
        <w:rPr>
          <w:rFonts w:ascii="Times New Roman" w:hAnsi="Times New Roman" w:cs="Times New Roman"/>
          <w:sz w:val="24"/>
          <w:szCs w:val="24"/>
          <w:shd w:val="clear" w:color="auto" w:fill="FFFFFF"/>
        </w:rPr>
        <w:t xml:space="preserve">Hal </w:t>
      </w:r>
      <w:proofErr w:type="spellStart"/>
      <w:r w:rsidRPr="00921F6A">
        <w:rPr>
          <w:rFonts w:ascii="Times New Roman" w:hAnsi="Times New Roman" w:cs="Times New Roman"/>
          <w:sz w:val="24"/>
          <w:szCs w:val="24"/>
          <w:shd w:val="clear" w:color="auto" w:fill="FFFFFF"/>
        </w:rPr>
        <w:t>ini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memperkeruh</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suasana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kehidupan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beragama</w:t>
      </w:r>
      <w:proofErr w:type="spellEnd"/>
      <w:r w:rsidRPr="00921F6A">
        <w:rPr>
          <w:rFonts w:ascii="Times New Roman" w:hAnsi="Times New Roman" w:cs="Times New Roman"/>
          <w:sz w:val="24"/>
          <w:szCs w:val="24"/>
          <w:shd w:val="clear" w:color="auto" w:fill="FFFFFF"/>
        </w:rPr>
        <w:t xml:space="preserve"> di </w:t>
      </w:r>
      <w:proofErr w:type="spellStart"/>
      <w:r w:rsidRPr="00921F6A">
        <w:rPr>
          <w:rFonts w:ascii="Times New Roman" w:hAnsi="Times New Roman" w:cs="Times New Roman"/>
          <w:sz w:val="24"/>
          <w:szCs w:val="24"/>
          <w:shd w:val="clear" w:color="auto" w:fill="FFFFFF"/>
        </w:rPr>
        <w:t>Kabupaten</w:t>
      </w:r>
      <w:proofErr w:type="spellEnd"/>
      <w:r w:rsidRPr="00921F6A">
        <w:rPr>
          <w:rFonts w:ascii="Times New Roman" w:hAnsi="Times New Roman" w:cs="Times New Roman"/>
          <w:sz w:val="24"/>
          <w:szCs w:val="24"/>
          <w:shd w:val="clear" w:color="auto" w:fill="FFFFFF"/>
        </w:rPr>
        <w:t xml:space="preserve"> TTS </w:t>
      </w:r>
      <w:proofErr w:type="spellStart"/>
      <w:r w:rsidRPr="00921F6A">
        <w:rPr>
          <w:rFonts w:ascii="Times New Roman" w:hAnsi="Times New Roman" w:cs="Times New Roman"/>
          <w:sz w:val="24"/>
          <w:szCs w:val="24"/>
          <w:shd w:val="clear" w:color="auto" w:fill="FFFFFF"/>
        </w:rPr>
        <w:t>karena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umat</w:t>
      </w:r>
      <w:proofErr w:type="spellEnd"/>
      <w:r w:rsidRPr="00921F6A">
        <w:rPr>
          <w:rFonts w:ascii="Times New Roman" w:hAnsi="Times New Roman" w:cs="Times New Roman"/>
          <w:sz w:val="24"/>
          <w:szCs w:val="24"/>
          <w:shd w:val="clear" w:color="auto" w:fill="FFFFFF"/>
        </w:rPr>
        <w:t xml:space="preserve"> Islam </w:t>
      </w:r>
      <w:proofErr w:type="spellStart"/>
      <w:r w:rsidRPr="00921F6A">
        <w:rPr>
          <w:rFonts w:ascii="Times New Roman" w:hAnsi="Times New Roman" w:cs="Times New Roman"/>
          <w:sz w:val="24"/>
          <w:szCs w:val="24"/>
          <w:shd w:val="clear" w:color="auto" w:fill="FFFFFF"/>
        </w:rPr>
        <w:t>merasa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seolah-olah</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pemerintah</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mefasilitasi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oknum-oknum</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tertentu</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untuk</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mengakses</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arsip-arsip</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penting</w:t>
      </w:r>
      <w:proofErr w:type="spellEnd"/>
      <w:r w:rsidRPr="00921F6A">
        <w:rPr>
          <w:rFonts w:ascii="Times New Roman" w:hAnsi="Times New Roman" w:cs="Times New Roman"/>
          <w:sz w:val="24"/>
          <w:szCs w:val="24"/>
          <w:shd w:val="clear" w:color="auto" w:fill="FFFFFF"/>
        </w:rPr>
        <w:t xml:space="preserve"> yang </w:t>
      </w:r>
      <w:proofErr w:type="spellStart"/>
      <w:r w:rsidRPr="00921F6A">
        <w:rPr>
          <w:rFonts w:ascii="Times New Roman" w:hAnsi="Times New Roman" w:cs="Times New Roman"/>
          <w:sz w:val="24"/>
          <w:szCs w:val="24"/>
          <w:shd w:val="clear" w:color="auto" w:fill="FFFFFF"/>
        </w:rPr>
        <w:t>berpengaruh</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langsung</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dengan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urusan</w:t>
      </w:r>
      <w:proofErr w:type="spellEnd"/>
      <w:r w:rsidRPr="00921F6A">
        <w:rPr>
          <w:rFonts w:ascii="Times New Roman" w:hAnsi="Times New Roman" w:cs="Times New Roman"/>
          <w:sz w:val="24"/>
          <w:szCs w:val="24"/>
          <w:shd w:val="clear" w:color="auto" w:fill="FFFFFF"/>
        </w:rPr>
        <w:t xml:space="preserve"> agama yang sangat </w:t>
      </w:r>
      <w:proofErr w:type="spellStart"/>
      <w:r w:rsidRPr="00921F6A">
        <w:rPr>
          <w:rFonts w:ascii="Times New Roman" w:hAnsi="Times New Roman" w:cs="Times New Roman"/>
          <w:sz w:val="24"/>
          <w:szCs w:val="24"/>
          <w:shd w:val="clear" w:color="auto" w:fill="FFFFFF"/>
        </w:rPr>
        <w:t>rentan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untuk</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dijadikan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bahan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perpecahan</w:t>
      </w:r>
      <w:proofErr w:type="spellEnd"/>
      <w:r w:rsidRPr="00921F6A">
        <w:rPr>
          <w:rFonts w:ascii="Times New Roman" w:hAnsi="Times New Roman" w:cs="Times New Roman"/>
          <w:sz w:val="24"/>
          <w:szCs w:val="24"/>
          <w:shd w:val="clear" w:color="auto" w:fill="FFFFFF"/>
        </w:rPr>
        <w:t>.</w:t>
      </w:r>
    </w:p>
    <w:p w14:paraId="1BD00ADC" w14:textId="77777777" w:rsidR="0007716B" w:rsidRPr="00921F6A" w:rsidRDefault="0007716B" w:rsidP="0007716B">
      <w:pPr>
        <w:spacing w:line="360" w:lineRule="auto"/>
        <w:ind w:firstLine="720"/>
        <w:jc w:val="both"/>
        <w:rPr>
          <w:rFonts w:ascii="Times New Roman" w:hAnsi="Times New Roman" w:cs="Times New Roman"/>
          <w:color w:val="000000" w:themeColor="text1"/>
          <w:sz w:val="24"/>
          <w:szCs w:val="24"/>
        </w:rPr>
      </w:pPr>
      <w:proofErr w:type="spellStart"/>
      <w:r w:rsidRPr="00921F6A">
        <w:rPr>
          <w:rFonts w:ascii="Times New Roman" w:hAnsi="Times New Roman" w:cs="Times New Roman"/>
          <w:sz w:val="24"/>
          <w:szCs w:val="24"/>
          <w:shd w:val="clear" w:color="auto" w:fill="FFFFFF"/>
        </w:rPr>
        <w:lastRenderedPageBreak/>
        <w:t>Dalam</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situasi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sebagaimana</w:t>
      </w:r>
      <w:proofErr w:type="spellEnd"/>
      <w:r w:rsidRPr="00921F6A">
        <w:rPr>
          <w:rFonts w:ascii="Times New Roman" w:hAnsi="Times New Roman" w:cs="Times New Roman"/>
          <w:sz w:val="24"/>
          <w:szCs w:val="24"/>
          <w:shd w:val="clear" w:color="auto" w:fill="FFFFFF"/>
        </w:rPr>
        <w:t xml:space="preserve"> di </w:t>
      </w:r>
      <w:proofErr w:type="spellStart"/>
      <w:r w:rsidRPr="00921F6A">
        <w:rPr>
          <w:rFonts w:ascii="Times New Roman" w:hAnsi="Times New Roman" w:cs="Times New Roman"/>
          <w:sz w:val="24"/>
          <w:szCs w:val="24"/>
          <w:shd w:val="clear" w:color="auto" w:fill="FFFFFF"/>
        </w:rPr>
        <w:t>atas</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peneliti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ingin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melihat</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bagaimana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penyuluh</w:t>
      </w:r>
      <w:proofErr w:type="spellEnd"/>
      <w:r w:rsidRPr="00921F6A">
        <w:rPr>
          <w:rFonts w:ascii="Times New Roman" w:hAnsi="Times New Roman" w:cs="Times New Roman"/>
          <w:sz w:val="24"/>
          <w:szCs w:val="24"/>
          <w:shd w:val="clear" w:color="auto" w:fill="FFFFFF"/>
        </w:rPr>
        <w:t xml:space="preserve"> agama </w:t>
      </w:r>
      <w:proofErr w:type="spellStart"/>
      <w:r w:rsidRPr="00921F6A">
        <w:rPr>
          <w:rFonts w:ascii="Times New Roman" w:hAnsi="Times New Roman" w:cs="Times New Roman"/>
          <w:sz w:val="24"/>
          <w:szCs w:val="24"/>
          <w:shd w:val="clear" w:color="auto" w:fill="FFFFFF"/>
        </w:rPr>
        <w:t>baik</w:t>
      </w:r>
      <w:proofErr w:type="spellEnd"/>
      <w:r w:rsidRPr="00921F6A">
        <w:rPr>
          <w:rFonts w:ascii="Times New Roman" w:hAnsi="Times New Roman" w:cs="Times New Roman"/>
          <w:sz w:val="24"/>
          <w:szCs w:val="24"/>
          <w:shd w:val="clear" w:color="auto" w:fill="FFFFFF"/>
        </w:rPr>
        <w:t xml:space="preserve"> PNS </w:t>
      </w:r>
      <w:proofErr w:type="spellStart"/>
      <w:r w:rsidRPr="00921F6A">
        <w:rPr>
          <w:rFonts w:ascii="Times New Roman" w:hAnsi="Times New Roman" w:cs="Times New Roman"/>
          <w:sz w:val="24"/>
          <w:szCs w:val="24"/>
          <w:shd w:val="clear" w:color="auto" w:fill="FFFFFF"/>
        </w:rPr>
        <w:t>maupun</w:t>
      </w:r>
      <w:proofErr w:type="spellEnd"/>
      <w:r w:rsidRPr="00921F6A">
        <w:rPr>
          <w:rFonts w:ascii="Times New Roman" w:hAnsi="Times New Roman" w:cs="Times New Roman"/>
          <w:sz w:val="24"/>
          <w:szCs w:val="24"/>
          <w:shd w:val="clear" w:color="auto" w:fill="FFFFFF"/>
        </w:rPr>
        <w:t xml:space="preserve"> non PNS di </w:t>
      </w:r>
      <w:proofErr w:type="spellStart"/>
      <w:r w:rsidRPr="00921F6A">
        <w:rPr>
          <w:rFonts w:ascii="Times New Roman" w:hAnsi="Times New Roman" w:cs="Times New Roman"/>
          <w:sz w:val="24"/>
          <w:szCs w:val="24"/>
          <w:shd w:val="clear" w:color="auto" w:fill="FFFFFF"/>
        </w:rPr>
        <w:t>Kabupaten</w:t>
      </w:r>
      <w:proofErr w:type="spellEnd"/>
      <w:r w:rsidRPr="00921F6A">
        <w:rPr>
          <w:rFonts w:ascii="Times New Roman" w:hAnsi="Times New Roman" w:cs="Times New Roman"/>
          <w:sz w:val="24"/>
          <w:szCs w:val="24"/>
          <w:shd w:val="clear" w:color="auto" w:fill="FFFFFF"/>
        </w:rPr>
        <w:t xml:space="preserve"> TTS </w:t>
      </w:r>
      <w:proofErr w:type="spellStart"/>
      <w:r w:rsidRPr="00921F6A">
        <w:rPr>
          <w:rFonts w:ascii="Times New Roman" w:hAnsi="Times New Roman" w:cs="Times New Roman"/>
          <w:sz w:val="24"/>
          <w:szCs w:val="24"/>
          <w:shd w:val="clear" w:color="auto" w:fill="FFFFFF"/>
        </w:rPr>
        <w:t>menerapkan</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materi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moderasi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beragama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khususnya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dalam</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tiga</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fungsi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pokok</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penyuluh</w:t>
      </w:r>
      <w:proofErr w:type="spellEnd"/>
      <w:r w:rsidRPr="00921F6A">
        <w:rPr>
          <w:rFonts w:ascii="Times New Roman" w:hAnsi="Times New Roman" w:cs="Times New Roman"/>
          <w:sz w:val="24"/>
          <w:szCs w:val="24"/>
          <w:shd w:val="clear" w:color="auto" w:fill="FFFFFF"/>
        </w:rPr>
        <w:t xml:space="preserve"> agama </w:t>
      </w:r>
      <w:proofErr w:type="spellStart"/>
      <w:r w:rsidRPr="00921F6A">
        <w:rPr>
          <w:rFonts w:ascii="Times New Roman" w:hAnsi="Times New Roman" w:cs="Times New Roman"/>
          <w:sz w:val="24"/>
          <w:szCs w:val="24"/>
          <w:shd w:val="clear" w:color="auto" w:fill="FFFFFF"/>
        </w:rPr>
        <w:t>baik</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itu</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informatif</w:t>
      </w:r>
      <w:proofErr w:type="spellEnd"/>
      <w:r w:rsidRPr="00921F6A">
        <w:rPr>
          <w:rFonts w:ascii="Times New Roman" w:hAnsi="Times New Roman" w:cs="Times New Roman"/>
          <w:sz w:val="24"/>
          <w:szCs w:val="24"/>
          <w:shd w:val="clear" w:color="auto" w:fill="FFFFFF"/>
        </w:rPr>
        <w:t xml:space="preserve"> dan </w:t>
      </w:r>
      <w:proofErr w:type="spellStart"/>
      <w:r w:rsidRPr="00921F6A">
        <w:rPr>
          <w:rFonts w:ascii="Times New Roman" w:hAnsi="Times New Roman" w:cs="Times New Roman"/>
          <w:sz w:val="24"/>
          <w:szCs w:val="24"/>
          <w:shd w:val="clear" w:color="auto" w:fill="FFFFFF"/>
        </w:rPr>
        <w:t>edukatif</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fungsi</w:t>
      </w:r>
      <w:proofErr w:type="spellEnd"/>
      <w:r w:rsidRPr="00921F6A">
        <w:rPr>
          <w:rFonts w:ascii="Times New Roman" w:hAnsi="Times New Roman" w:cs="Times New Roman"/>
          <w:sz w:val="24"/>
          <w:szCs w:val="24"/>
          <w:shd w:val="clear" w:color="auto" w:fill="FFFFFF"/>
        </w:rPr>
        <w:t xml:space="preserve"> </w:t>
      </w:r>
      <w:proofErr w:type="spellStart"/>
      <w:r w:rsidRPr="00921F6A">
        <w:rPr>
          <w:rFonts w:ascii="Times New Roman" w:hAnsi="Times New Roman" w:cs="Times New Roman"/>
          <w:sz w:val="24"/>
          <w:szCs w:val="24"/>
          <w:shd w:val="clear" w:color="auto" w:fill="FFFFFF"/>
        </w:rPr>
        <w:t>konsultatif</w:t>
      </w:r>
      <w:proofErr w:type="spellEnd"/>
      <w:r w:rsidRPr="00921F6A">
        <w:rPr>
          <w:rFonts w:ascii="Times New Roman" w:hAnsi="Times New Roman" w:cs="Times New Roman"/>
          <w:sz w:val="24"/>
          <w:szCs w:val="24"/>
          <w:shd w:val="clear" w:color="auto" w:fill="FFFFFF"/>
        </w:rPr>
        <w:t xml:space="preserve">. </w:t>
      </w:r>
    </w:p>
    <w:p w14:paraId="173D48C1" w14:textId="77777777" w:rsidR="0007716B" w:rsidRPr="00921F6A" w:rsidRDefault="0007716B" w:rsidP="0007716B">
      <w:pPr>
        <w:tabs>
          <w:tab w:val="left" w:pos="-3870"/>
        </w:tabs>
        <w:spacing w:after="0" w:line="360" w:lineRule="auto"/>
        <w:ind w:right="17"/>
        <w:jc w:val="both"/>
        <w:rPr>
          <w:rFonts w:ascii="Times New Roman" w:eastAsia="Times New Roman" w:hAnsi="Times New Roman" w:cs="Times New Roman"/>
          <w:b/>
          <w:color w:val="000000"/>
          <w:sz w:val="24"/>
          <w:szCs w:val="24"/>
        </w:rPr>
      </w:pPr>
      <w:r w:rsidRPr="00921F6A">
        <w:rPr>
          <w:rFonts w:ascii="Times New Roman" w:eastAsia="Times New Roman" w:hAnsi="Times New Roman" w:cs="Times New Roman"/>
          <w:b/>
          <w:sz w:val="24"/>
          <w:szCs w:val="24"/>
        </w:rPr>
        <w:t>METODE</w:t>
      </w:r>
    </w:p>
    <w:p w14:paraId="251CDBBF" w14:textId="77777777" w:rsidR="0007716B" w:rsidRPr="00921F6A" w:rsidRDefault="0007716B" w:rsidP="0007716B">
      <w:pPr>
        <w:spacing w:line="360" w:lineRule="auto"/>
        <w:ind w:firstLine="720"/>
        <w:jc w:val="both"/>
        <w:rPr>
          <w:rFonts w:ascii="Times New Roman" w:eastAsia="Times New Roman" w:hAnsi="Times New Roman" w:cs="Times New Roman"/>
          <w:color w:val="000000"/>
          <w:sz w:val="24"/>
          <w:szCs w:val="24"/>
        </w:rPr>
      </w:pPr>
      <w:proofErr w:type="spellStart"/>
      <w:r w:rsidRPr="00921F6A">
        <w:rPr>
          <w:rFonts w:ascii="Times New Roman" w:eastAsia="Times New Roman" w:hAnsi="Times New Roman" w:cs="Times New Roman"/>
          <w:color w:val="000000"/>
          <w:sz w:val="24"/>
          <w:szCs w:val="24"/>
        </w:rPr>
        <w:t>Metode</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penelitian</w:t>
      </w:r>
      <w:proofErr w:type="spellEnd"/>
      <w:r w:rsidRPr="00921F6A">
        <w:rPr>
          <w:rFonts w:ascii="Times New Roman" w:eastAsia="Times New Roman" w:hAnsi="Times New Roman" w:cs="Times New Roman"/>
          <w:color w:val="000000"/>
          <w:sz w:val="24"/>
          <w:szCs w:val="24"/>
        </w:rPr>
        <w:t xml:space="preserve"> yang </w:t>
      </w:r>
      <w:proofErr w:type="spellStart"/>
      <w:r w:rsidRPr="00921F6A">
        <w:rPr>
          <w:rFonts w:ascii="Times New Roman" w:eastAsia="Times New Roman" w:hAnsi="Times New Roman" w:cs="Times New Roman"/>
          <w:color w:val="000000"/>
          <w:sz w:val="24"/>
          <w:szCs w:val="24"/>
        </w:rPr>
        <w:t>digunakan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adalah</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kualitatif</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pendekatan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fenomenologi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Peneliti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memilih</w:t>
      </w:r>
      <w:proofErr w:type="spellEnd"/>
      <w:r w:rsidRPr="00921F6A">
        <w:rPr>
          <w:rFonts w:ascii="Times New Roman" w:eastAsia="Times New Roman" w:hAnsi="Times New Roman" w:cs="Times New Roman"/>
          <w:color w:val="000000"/>
          <w:sz w:val="24"/>
          <w:szCs w:val="24"/>
        </w:rPr>
        <w:t xml:space="preserve"> </w:t>
      </w:r>
      <w:proofErr w:type="spellStart"/>
      <w:r w:rsidRPr="00006232">
        <w:rPr>
          <w:rFonts w:ascii="Times New Roman" w:hAnsi="Times New Roman" w:cs="Times New Roman"/>
          <w:sz w:val="24"/>
          <w:szCs w:val="24"/>
          <w:shd w:val="clear" w:color="auto" w:fill="FFFFFF"/>
        </w:rPr>
        <w:t>pendekatan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fenomena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untuk</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menelusuri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keadaan</w:t>
      </w:r>
      <w:proofErr w:type="spellEnd"/>
      <w:r w:rsidRPr="00921F6A">
        <w:rPr>
          <w:rFonts w:ascii="Times New Roman" w:eastAsia="Times New Roman" w:hAnsi="Times New Roman" w:cs="Times New Roman"/>
          <w:color w:val="000000"/>
          <w:sz w:val="24"/>
          <w:szCs w:val="24"/>
        </w:rPr>
        <w:t xml:space="preserve"> di </w:t>
      </w:r>
      <w:proofErr w:type="spellStart"/>
      <w:r w:rsidRPr="00921F6A">
        <w:rPr>
          <w:rFonts w:ascii="Times New Roman" w:eastAsia="Times New Roman" w:hAnsi="Times New Roman" w:cs="Times New Roman"/>
          <w:color w:val="000000"/>
          <w:sz w:val="24"/>
          <w:szCs w:val="24"/>
        </w:rPr>
        <w:t>lapangan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Dalam</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penelitian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fenomenologi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pengalaman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manusia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diperiksa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melalui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penjelasan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terperinci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dari</w:t>
      </w:r>
      <w:proofErr w:type="spellEnd"/>
      <w:r w:rsidRPr="00921F6A">
        <w:rPr>
          <w:rFonts w:ascii="Times New Roman" w:eastAsia="Times New Roman" w:hAnsi="Times New Roman" w:cs="Times New Roman"/>
          <w:color w:val="000000"/>
          <w:sz w:val="24"/>
          <w:szCs w:val="24"/>
        </w:rPr>
        <w:t xml:space="preserve"> orang yang </w:t>
      </w:r>
      <w:proofErr w:type="spellStart"/>
      <w:r w:rsidRPr="00921F6A">
        <w:rPr>
          <w:rFonts w:ascii="Times New Roman" w:eastAsia="Times New Roman" w:hAnsi="Times New Roman" w:cs="Times New Roman"/>
          <w:color w:val="000000"/>
          <w:sz w:val="24"/>
          <w:szCs w:val="24"/>
        </w:rPr>
        <w:t>diselidiki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Penjelasan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Rudestam</w:t>
      </w:r>
      <w:proofErr w:type="spellEnd"/>
      <w:r w:rsidRPr="00921F6A">
        <w:rPr>
          <w:rFonts w:ascii="Times New Roman" w:eastAsia="Times New Roman" w:hAnsi="Times New Roman" w:cs="Times New Roman"/>
          <w:color w:val="000000"/>
          <w:sz w:val="24"/>
          <w:szCs w:val="24"/>
        </w:rPr>
        <w:t xml:space="preserve"> dan Newton, </w:t>
      </w:r>
      <w:proofErr w:type="spellStart"/>
      <w:r w:rsidRPr="00921F6A">
        <w:rPr>
          <w:rFonts w:ascii="Times New Roman" w:eastAsia="Times New Roman" w:hAnsi="Times New Roman" w:cs="Times New Roman"/>
          <w:color w:val="000000"/>
          <w:sz w:val="24"/>
          <w:szCs w:val="24"/>
        </w:rPr>
        <w:t>pusat</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perhatian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peneliti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fenomenologi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adalah</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pengalaman</w:t>
      </w:r>
      <w:proofErr w:type="spellEnd"/>
      <w:r w:rsidRPr="00921F6A">
        <w:rPr>
          <w:rFonts w:ascii="Times New Roman" w:eastAsia="Times New Roman" w:hAnsi="Times New Roman" w:cs="Times New Roman"/>
          <w:color w:val="000000"/>
          <w:sz w:val="24"/>
          <w:szCs w:val="24"/>
        </w:rPr>
        <w:t xml:space="preserve"> orang </w:t>
      </w:r>
      <w:proofErr w:type="spellStart"/>
      <w:r w:rsidRPr="00921F6A">
        <w:rPr>
          <w:rFonts w:ascii="Times New Roman" w:eastAsia="Times New Roman" w:hAnsi="Times New Roman" w:cs="Times New Roman"/>
          <w:color w:val="000000"/>
          <w:sz w:val="24"/>
          <w:szCs w:val="24"/>
        </w:rPr>
        <w:t>setempat</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Dengan</w:t>
      </w:r>
      <w:proofErr w:type="spellEnd"/>
      <w:r w:rsidRPr="00921F6A">
        <w:rPr>
          <w:rFonts w:ascii="Times New Roman" w:eastAsia="Times New Roman" w:hAnsi="Times New Roman" w:cs="Times New Roman"/>
          <w:color w:val="000000"/>
          <w:sz w:val="24"/>
          <w:szCs w:val="24"/>
        </w:rPr>
        <w:t xml:space="preserve"> kata lain </w:t>
      </w:r>
      <w:proofErr w:type="spellStart"/>
      <w:r w:rsidRPr="00921F6A">
        <w:rPr>
          <w:rFonts w:ascii="Times New Roman" w:eastAsia="Times New Roman" w:hAnsi="Times New Roman" w:cs="Times New Roman"/>
          <w:color w:val="000000"/>
          <w:sz w:val="24"/>
          <w:szCs w:val="24"/>
        </w:rPr>
        <w:t>penelitia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akan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berupaya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menggambarkan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apa</w:t>
      </w:r>
      <w:proofErr w:type="spellEnd"/>
      <w:r w:rsidRPr="00921F6A">
        <w:rPr>
          <w:rFonts w:ascii="Times New Roman" w:eastAsia="Times New Roman" w:hAnsi="Times New Roman" w:cs="Times New Roman"/>
          <w:color w:val="000000"/>
          <w:sz w:val="24"/>
          <w:szCs w:val="24"/>
        </w:rPr>
        <w:t xml:space="preserve"> yang </w:t>
      </w:r>
      <w:proofErr w:type="spellStart"/>
      <w:r w:rsidRPr="00921F6A">
        <w:rPr>
          <w:rFonts w:ascii="Times New Roman" w:eastAsia="Times New Roman" w:hAnsi="Times New Roman" w:cs="Times New Roman"/>
          <w:color w:val="000000"/>
          <w:sz w:val="24"/>
          <w:szCs w:val="24"/>
        </w:rPr>
        <w:t>diperoleh</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dibalik</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penggambaran</w:t>
      </w:r>
      <w:proofErr w:type="spellEnd"/>
      <w:r w:rsidRPr="00921F6A">
        <w:rPr>
          <w:rFonts w:ascii="Times New Roman" w:eastAsia="Times New Roman" w:hAnsi="Times New Roman" w:cs="Times New Roman"/>
          <w:color w:val="000000"/>
          <w:sz w:val="24"/>
          <w:szCs w:val="24"/>
        </w:rPr>
        <w:t xml:space="preserve"> orang </w:t>
      </w:r>
      <w:proofErr w:type="spellStart"/>
      <w:r w:rsidRPr="00921F6A">
        <w:rPr>
          <w:rFonts w:ascii="Times New Roman" w:eastAsia="Times New Roman" w:hAnsi="Times New Roman" w:cs="Times New Roman"/>
          <w:color w:val="000000"/>
          <w:sz w:val="24"/>
          <w:szCs w:val="24"/>
        </w:rPr>
        <w:t>mengenai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pengalamannya</w:t>
      </w:r>
      <w:proofErr w:type="spellEnd"/>
      <w:r w:rsidRPr="00921F6A">
        <w:rPr>
          <w:rFonts w:ascii="Times New Roman" w:eastAsia="Times New Roman" w:hAnsi="Times New Roman" w:cs="Times New Roman"/>
          <w:color w:val="000000"/>
          <w:sz w:val="24"/>
          <w:szCs w:val="24"/>
        </w:rPr>
        <w:t>, (</w:t>
      </w:r>
      <w:proofErr w:type="spellStart"/>
      <w:r w:rsidRPr="00921F6A">
        <w:rPr>
          <w:rFonts w:ascii="Times New Roman" w:eastAsia="Times New Roman" w:hAnsi="Times New Roman" w:cs="Times New Roman"/>
          <w:color w:val="000000"/>
          <w:sz w:val="24"/>
          <w:szCs w:val="24"/>
        </w:rPr>
        <w:t>Subagyo</w:t>
      </w:r>
      <w:proofErr w:type="spellEnd"/>
      <w:r w:rsidRPr="00921F6A">
        <w:rPr>
          <w:rFonts w:ascii="Times New Roman" w:eastAsia="Times New Roman" w:hAnsi="Times New Roman" w:cs="Times New Roman"/>
          <w:color w:val="000000"/>
          <w:sz w:val="24"/>
          <w:szCs w:val="24"/>
        </w:rPr>
        <w:t xml:space="preserve">, 2014). </w:t>
      </w:r>
      <w:proofErr w:type="spellStart"/>
      <w:r w:rsidRPr="00921F6A">
        <w:rPr>
          <w:rFonts w:ascii="Times New Roman" w:eastAsia="Times New Roman" w:hAnsi="Times New Roman" w:cs="Times New Roman"/>
          <w:color w:val="000000"/>
          <w:sz w:val="24"/>
          <w:szCs w:val="24"/>
        </w:rPr>
        <w:t>Fenomenologi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berupa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deskripsi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terhadap</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fenomena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secara</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umum</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menggunakan</w:t>
      </w:r>
      <w:proofErr w:type="spellEnd"/>
      <w:r w:rsidRPr="00921F6A">
        <w:rPr>
          <w:rFonts w:ascii="Times New Roman" w:eastAsia="Times New Roman" w:hAnsi="Times New Roman" w:cs="Times New Roman"/>
          <w:color w:val="000000"/>
          <w:sz w:val="24"/>
          <w:szCs w:val="24"/>
        </w:rPr>
        <w:t xml:space="preserve"> </w:t>
      </w:r>
      <w:r w:rsidRPr="00921F6A">
        <w:rPr>
          <w:rFonts w:ascii="Times New Roman" w:eastAsia="Times New Roman" w:hAnsi="Times New Roman" w:cs="Times New Roman"/>
          <w:i/>
          <w:iCs/>
          <w:color w:val="000000"/>
          <w:sz w:val="24"/>
          <w:szCs w:val="24"/>
        </w:rPr>
        <w:t xml:space="preserve">first person </w:t>
      </w:r>
      <w:proofErr w:type="spellStart"/>
      <w:r w:rsidRPr="00921F6A">
        <w:rPr>
          <w:rFonts w:ascii="Times New Roman" w:eastAsia="Times New Roman" w:hAnsi="Times New Roman" w:cs="Times New Roman"/>
          <w:i/>
          <w:iCs/>
          <w:color w:val="000000"/>
          <w:sz w:val="24"/>
          <w:szCs w:val="24"/>
        </w:rPr>
        <w:t>descripton</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yakni</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menggunakan</w:t>
      </w:r>
      <w:proofErr w:type="spellEnd"/>
      <w:r w:rsidRPr="00921F6A">
        <w:rPr>
          <w:rFonts w:ascii="Times New Roman" w:eastAsia="Times New Roman" w:hAnsi="Times New Roman" w:cs="Times New Roman"/>
          <w:color w:val="000000"/>
          <w:sz w:val="24"/>
          <w:szCs w:val="24"/>
        </w:rPr>
        <w:t xml:space="preserve"> kata </w:t>
      </w:r>
      <w:proofErr w:type="spellStart"/>
      <w:r w:rsidRPr="00921F6A">
        <w:rPr>
          <w:rFonts w:ascii="Times New Roman" w:eastAsia="Times New Roman" w:hAnsi="Times New Roman" w:cs="Times New Roman"/>
          <w:color w:val="000000"/>
          <w:sz w:val="24"/>
          <w:szCs w:val="24"/>
        </w:rPr>
        <w:t>subjek</w:t>
      </w:r>
      <w:proofErr w:type="spellEnd"/>
      <w:r w:rsidRPr="00921F6A">
        <w:rPr>
          <w:rFonts w:ascii="Times New Roman" w:eastAsia="Times New Roman" w:hAnsi="Times New Roman" w:cs="Times New Roman"/>
          <w:color w:val="000000"/>
          <w:sz w:val="24"/>
          <w:szCs w:val="24"/>
        </w:rPr>
        <w:t xml:space="preserve"> personal </w:t>
      </w:r>
      <w:proofErr w:type="spellStart"/>
      <w:r w:rsidRPr="00921F6A">
        <w:rPr>
          <w:rFonts w:ascii="Times New Roman" w:eastAsia="Times New Roman" w:hAnsi="Times New Roman" w:cs="Times New Roman"/>
          <w:color w:val="000000"/>
          <w:sz w:val="24"/>
          <w:szCs w:val="24"/>
        </w:rPr>
        <w:t>tunggal</w:t>
      </w:r>
      <w:proofErr w:type="spellEnd"/>
      <w:r w:rsidRPr="00921F6A">
        <w:rPr>
          <w:rFonts w:ascii="Times New Roman" w:eastAsia="Times New Roman" w:hAnsi="Times New Roman" w:cs="Times New Roman"/>
          <w:color w:val="000000"/>
          <w:sz w:val="24"/>
          <w:szCs w:val="24"/>
        </w:rPr>
        <w:t xml:space="preserve"> </w:t>
      </w:r>
      <w:proofErr w:type="spellStart"/>
      <w:r w:rsidRPr="00921F6A">
        <w:rPr>
          <w:rFonts w:ascii="Times New Roman" w:eastAsia="Times New Roman" w:hAnsi="Times New Roman" w:cs="Times New Roman"/>
          <w:color w:val="000000"/>
          <w:sz w:val="24"/>
          <w:szCs w:val="24"/>
        </w:rPr>
        <w:t>saya</w:t>
      </w:r>
      <w:proofErr w:type="spellEnd"/>
      <w:r w:rsidRPr="00921F6A">
        <w:rPr>
          <w:rFonts w:ascii="Times New Roman" w:eastAsia="Times New Roman" w:hAnsi="Times New Roman" w:cs="Times New Roman"/>
          <w:color w:val="000000"/>
          <w:sz w:val="24"/>
          <w:szCs w:val="24"/>
        </w:rPr>
        <w:t>/</w:t>
      </w:r>
      <w:proofErr w:type="spellStart"/>
      <w:r w:rsidRPr="00921F6A">
        <w:rPr>
          <w:rFonts w:ascii="Times New Roman" w:eastAsia="Times New Roman" w:hAnsi="Times New Roman" w:cs="Times New Roman"/>
          <w:color w:val="000000"/>
          <w:sz w:val="24"/>
          <w:szCs w:val="24"/>
        </w:rPr>
        <w:t>aku</w:t>
      </w:r>
      <w:proofErr w:type="spellEnd"/>
      <w:r w:rsidRPr="00921F6A">
        <w:rPr>
          <w:rFonts w:ascii="Times New Roman" w:eastAsia="Times New Roman" w:hAnsi="Times New Roman" w:cs="Times New Roman"/>
          <w:color w:val="000000"/>
          <w:sz w:val="24"/>
          <w:szCs w:val="24"/>
        </w:rPr>
        <w:t>, (Wijaya, 2018)</w:t>
      </w:r>
    </w:p>
    <w:p w14:paraId="5F26FABD" w14:textId="77777777" w:rsidR="0007716B" w:rsidRPr="00921F6A" w:rsidRDefault="0007716B" w:rsidP="0007716B">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921F6A">
        <w:rPr>
          <w:rFonts w:ascii="Times New Roman" w:eastAsia="Times New Roman" w:hAnsi="Times New Roman" w:cs="Times New Roman"/>
          <w:b/>
          <w:sz w:val="24"/>
          <w:szCs w:val="24"/>
        </w:rPr>
        <w:t>HASIL DAN PEMBAHASAN</w:t>
      </w:r>
    </w:p>
    <w:p w14:paraId="756E0205" w14:textId="77777777" w:rsidR="0007716B" w:rsidRPr="00921F6A" w:rsidRDefault="0007716B" w:rsidP="0007716B">
      <w:pPr>
        <w:pStyle w:val="ListParagraph"/>
        <w:numPr>
          <w:ilvl w:val="0"/>
          <w:numId w:val="1"/>
        </w:numPr>
        <w:spacing w:line="360" w:lineRule="auto"/>
        <w:ind w:left="426" w:right="0" w:hanging="426"/>
        <w:rPr>
          <w:rFonts w:ascii="Times New Roman" w:hAnsi="Times New Roman"/>
          <w:b/>
          <w:bCs/>
          <w:sz w:val="24"/>
          <w:szCs w:val="24"/>
          <w:lang w:val="en-ID"/>
        </w:rPr>
      </w:pPr>
      <w:r w:rsidRPr="00921F6A">
        <w:rPr>
          <w:rFonts w:ascii="Times New Roman" w:hAnsi="Times New Roman"/>
          <w:b/>
          <w:bCs/>
          <w:sz w:val="24"/>
          <w:szCs w:val="24"/>
          <w:lang w:val="en-ID"/>
        </w:rPr>
        <w:t xml:space="preserve">Hasil </w:t>
      </w:r>
      <w:proofErr w:type="spellStart"/>
      <w:r w:rsidRPr="00921F6A">
        <w:rPr>
          <w:rFonts w:ascii="Times New Roman" w:hAnsi="Times New Roman"/>
          <w:b/>
          <w:bCs/>
          <w:sz w:val="24"/>
          <w:szCs w:val="24"/>
          <w:lang w:val="en-ID"/>
        </w:rPr>
        <w:t>Penelitian</w:t>
      </w:r>
      <w:proofErr w:type="spellEnd"/>
      <w:r w:rsidRPr="00921F6A">
        <w:rPr>
          <w:rFonts w:ascii="Times New Roman" w:hAnsi="Times New Roman"/>
          <w:b/>
          <w:bCs/>
          <w:sz w:val="24"/>
          <w:szCs w:val="24"/>
          <w:lang w:val="en-ID"/>
        </w:rPr>
        <w:t xml:space="preserve"> </w:t>
      </w:r>
    </w:p>
    <w:p w14:paraId="18506019"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Setelah </w:t>
      </w:r>
      <w:proofErr w:type="spellStart"/>
      <w:r w:rsidRPr="00921F6A">
        <w:rPr>
          <w:rFonts w:ascii="Times New Roman" w:hAnsi="Times New Roman" w:cs="Times New Roman"/>
          <w:sz w:val="24"/>
          <w:szCs w:val="24"/>
        </w:rPr>
        <w:t>melaksanakan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di Kementerian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TTS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didapatkan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informan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mengenai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Bagaimana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mensosialisasikan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satunya</w:t>
      </w:r>
      <w:proofErr w:type="spellEnd"/>
      <w:r w:rsidRPr="00921F6A">
        <w:rPr>
          <w:rFonts w:ascii="Times New Roman" w:hAnsi="Times New Roman" w:cs="Times New Roman"/>
          <w:sz w:val="24"/>
          <w:szCs w:val="24"/>
        </w:rPr>
        <w:t xml:space="preserve"> Edo </w:t>
      </w:r>
      <w:r w:rsidRPr="00006232">
        <w:rPr>
          <w:rFonts w:ascii="Times New Roman" w:eastAsia="Times New Roman" w:hAnsi="Times New Roman" w:cs="Times New Roman"/>
          <w:color w:val="000000"/>
          <w:sz w:val="24"/>
          <w:szCs w:val="24"/>
        </w:rPr>
        <w:t>Elisabeth</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tanggal</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merupakan</w:t>
      </w:r>
      <w:proofErr w:type="spellEnd"/>
      <w:r w:rsidRPr="00921F6A">
        <w:rPr>
          <w:rFonts w:ascii="Times New Roman" w:hAnsi="Times New Roman" w:cs="Times New Roman"/>
          <w:sz w:val="24"/>
          <w:szCs w:val="24"/>
        </w:rPr>
        <w:t xml:space="preserve"> Program </w:t>
      </w:r>
      <w:proofErr w:type="spellStart"/>
      <w:r w:rsidRPr="00921F6A">
        <w:rPr>
          <w:rFonts w:ascii="Times New Roman" w:hAnsi="Times New Roman" w:cs="Times New Roman"/>
          <w:sz w:val="24"/>
          <w:szCs w:val="24"/>
        </w:rPr>
        <w:t>Pemerintah</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dideliverykan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dilapangan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Tujuan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program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agar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lebih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perbedaan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keyakinan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mensosialisasikan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meningkatkan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pelayanan</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khususnya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bersentuhan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langsung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melayani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itulah</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gambaran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pentingnya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Pertanyaan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serupa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diajukan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jemaat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dilapangan</w:t>
      </w:r>
      <w:proofErr w:type="spellEnd"/>
      <w:r w:rsidRPr="00921F6A">
        <w:rPr>
          <w:rFonts w:ascii="Times New Roman" w:hAnsi="Times New Roman" w:cs="Times New Roman"/>
          <w:sz w:val="24"/>
          <w:szCs w:val="24"/>
        </w:rPr>
        <w:t xml:space="preserve">, Daud </w:t>
      </w:r>
      <w:proofErr w:type="spellStart"/>
      <w:r w:rsidRPr="00921F6A">
        <w:rPr>
          <w:rFonts w:ascii="Times New Roman" w:hAnsi="Times New Roman" w:cs="Times New Roman"/>
          <w:sz w:val="24"/>
          <w:szCs w:val="24"/>
        </w:rPr>
        <w:t>Sabuna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dan </w:t>
      </w:r>
      <w:proofErr w:type="spellStart"/>
      <w:r w:rsidRPr="00921F6A">
        <w:rPr>
          <w:rFonts w:ascii="Times New Roman" w:hAnsi="Times New Roman" w:cs="Times New Roman"/>
          <w:sz w:val="24"/>
          <w:szCs w:val="24"/>
        </w:rPr>
        <w:t>Rahmad</w:t>
      </w:r>
      <w:proofErr w:type="spellEnd"/>
      <w:r w:rsidRPr="00921F6A">
        <w:rPr>
          <w:rFonts w:ascii="Times New Roman" w:hAnsi="Times New Roman" w:cs="Times New Roman"/>
          <w:sz w:val="24"/>
          <w:szCs w:val="24"/>
        </w:rPr>
        <w:t xml:space="preserve"> Jalal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menjelaskan</w:t>
      </w:r>
      <w:proofErr w:type="spellEnd"/>
      <w:r w:rsidRPr="00921F6A">
        <w:rPr>
          <w:rFonts w:ascii="Times New Roman" w:hAnsi="Times New Roman" w:cs="Times New Roman"/>
          <w:sz w:val="24"/>
          <w:szCs w:val="24"/>
        </w:rPr>
        <w:t>: “</w:t>
      </w:r>
      <w:proofErr w:type="spellStart"/>
      <w:r w:rsidRPr="00921F6A">
        <w:rPr>
          <w:rFonts w:ascii="Times New Roman" w:hAnsi="Times New Roman" w:cs="Times New Roman"/>
          <w:sz w:val="24"/>
          <w:szCs w:val="24"/>
        </w:rPr>
        <w:t>Materinya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menghormati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perbedaan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tetap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kerukunan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demi </w:t>
      </w:r>
      <w:proofErr w:type="spellStart"/>
      <w:r w:rsidRPr="00921F6A">
        <w:rPr>
          <w:rFonts w:ascii="Times New Roman" w:hAnsi="Times New Roman" w:cs="Times New Roman"/>
          <w:sz w:val="24"/>
          <w:szCs w:val="24"/>
        </w:rPr>
        <w:t>perdamaian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Mengutamakan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kepentingan</w:t>
      </w:r>
      <w:proofErr w:type="spellEnd"/>
      <w:r w:rsidRPr="00921F6A">
        <w:rPr>
          <w:rFonts w:ascii="Times New Roman" w:hAnsi="Times New Roman" w:cs="Times New Roman"/>
          <w:sz w:val="24"/>
          <w:szCs w:val="24"/>
        </w:rPr>
        <w:t xml:space="preserve"> agama dan </w:t>
      </w:r>
      <w:proofErr w:type="spellStart"/>
      <w:r w:rsidRPr="00921F6A">
        <w:rPr>
          <w:rFonts w:ascii="Times New Roman" w:hAnsi="Times New Roman" w:cs="Times New Roman"/>
          <w:sz w:val="24"/>
          <w:szCs w:val="24"/>
        </w:rPr>
        <w:t>kepentingan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umum</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atas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kepentingan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Pribadi</w:t>
      </w:r>
      <w:proofErr w:type="spellEnd"/>
      <w:r w:rsidRPr="00921F6A">
        <w:rPr>
          <w:rFonts w:ascii="Times New Roman" w:hAnsi="Times New Roman" w:cs="Times New Roman"/>
          <w:sz w:val="24"/>
          <w:szCs w:val="24"/>
        </w:rPr>
        <w:t>”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berikan</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artinya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ekstrem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mengimani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keyakinan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lastRenderedPageBreak/>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sendiri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harus</w:t>
      </w:r>
      <w:proofErr w:type="spellEnd"/>
      <w:r w:rsidRPr="00921F6A">
        <w:rPr>
          <w:rFonts w:ascii="Times New Roman" w:hAnsi="Times New Roman" w:cs="Times New Roman"/>
          <w:sz w:val="24"/>
          <w:szCs w:val="24"/>
        </w:rPr>
        <w:t xml:space="preserve"> punya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agama lain.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proofErr w:type="gramStart"/>
      <w:r w:rsidRPr="00921F6A">
        <w:rPr>
          <w:rFonts w:ascii="Times New Roman" w:hAnsi="Times New Roman" w:cs="Times New Roman"/>
          <w:sz w:val="24"/>
          <w:szCs w:val="24"/>
        </w:rPr>
        <w:t>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mudah</w:t>
      </w:r>
      <w:proofErr w:type="spellEnd"/>
      <w:proofErr w:type="gram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terpancing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isu-isu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memecah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kerukunan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Dari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atas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garis </w:t>
      </w:r>
      <w:proofErr w:type="spellStart"/>
      <w:r w:rsidRPr="00921F6A">
        <w:rPr>
          <w:rFonts w:ascii="Times New Roman" w:hAnsi="Times New Roman" w:cs="Times New Roman"/>
          <w:sz w:val="24"/>
          <w:szCs w:val="24"/>
        </w:rPr>
        <w:t>besar</w:t>
      </w:r>
      <w:proofErr w:type="spellEnd"/>
      <w:r w:rsidRPr="00921F6A">
        <w:rPr>
          <w:rFonts w:ascii="Times New Roman" w:hAnsi="Times New Roman" w:cs="Times New Roman"/>
          <w:sz w:val="24"/>
          <w:szCs w:val="24"/>
        </w:rPr>
        <w:t xml:space="preserve"> rata-rata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TTS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menerapkan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Banyak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kebangsaan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saling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ekstrem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anti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disebarkan</w:t>
      </w:r>
      <w:proofErr w:type="spellEnd"/>
      <w:r w:rsidRPr="00921F6A">
        <w:rPr>
          <w:rFonts w:ascii="Times New Roman" w:hAnsi="Times New Roman" w:cs="Times New Roman"/>
          <w:sz w:val="24"/>
          <w:szCs w:val="24"/>
        </w:rPr>
        <w:t xml:space="preserve"> oleh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di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Namun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demikian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mengetahui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sejauh</w:t>
      </w:r>
      <w:proofErr w:type="spellEnd"/>
      <w:r w:rsidRPr="00921F6A">
        <w:rPr>
          <w:rFonts w:ascii="Times New Roman" w:hAnsi="Times New Roman" w:cs="Times New Roman"/>
          <w:sz w:val="24"/>
          <w:szCs w:val="24"/>
        </w:rPr>
        <w:t xml:space="preserve"> mana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lengkap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dilapangan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pertanyaan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apakah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masih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belum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disosialisasikan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Kristina </w:t>
      </w:r>
      <w:proofErr w:type="spellStart"/>
      <w:r w:rsidRPr="00921F6A">
        <w:rPr>
          <w:rFonts w:ascii="Times New Roman" w:hAnsi="Times New Roman" w:cs="Times New Roman"/>
          <w:sz w:val="24"/>
          <w:szCs w:val="24"/>
        </w:rPr>
        <w:t>Fallo</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mengatakan</w:t>
      </w:r>
      <w:proofErr w:type="spellEnd"/>
      <w:r w:rsidRPr="00921F6A">
        <w:rPr>
          <w:rFonts w:ascii="Times New Roman" w:hAnsi="Times New Roman" w:cs="Times New Roman"/>
          <w:sz w:val="24"/>
          <w:szCs w:val="24"/>
        </w:rPr>
        <w:t xml:space="preserve">: “Sebagian </w:t>
      </w:r>
      <w:proofErr w:type="spellStart"/>
      <w:r w:rsidRPr="00921F6A">
        <w:rPr>
          <w:rFonts w:ascii="Times New Roman" w:hAnsi="Times New Roman" w:cs="Times New Roman"/>
          <w:sz w:val="24"/>
          <w:szCs w:val="24"/>
        </w:rPr>
        <w:t>besar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disosialisasikan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diberikan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kebangsaan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anti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penerimaan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tradisi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Khusus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penerimaan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tradisi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TTS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menerapkannya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sebelum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digaungkan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Implementasinya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perayaan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istiadat</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dipisahkan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kedua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w:t>
      </w:r>
    </w:p>
    <w:p w14:paraId="5E83504F"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Oktaviana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Aryani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menjelaskan</w:t>
      </w:r>
      <w:proofErr w:type="spellEnd"/>
      <w:r w:rsidRPr="00921F6A">
        <w:rPr>
          <w:rFonts w:ascii="Times New Roman" w:hAnsi="Times New Roman" w:cs="Times New Roman"/>
          <w:sz w:val="24"/>
          <w:szCs w:val="24"/>
        </w:rPr>
        <w:t>: “</w:t>
      </w:r>
      <w:proofErr w:type="spellStart"/>
      <w:r w:rsidRPr="00921F6A">
        <w:rPr>
          <w:rFonts w:ascii="Times New Roman" w:hAnsi="Times New Roman" w:cs="Times New Roman"/>
          <w:sz w:val="24"/>
          <w:szCs w:val="24"/>
        </w:rPr>
        <w:t>Puji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Tuhan</w:t>
      </w:r>
      <w:proofErr w:type="spellEnd"/>
      <w:r w:rsidRPr="00921F6A">
        <w:rPr>
          <w:rFonts w:ascii="Times New Roman" w:hAnsi="Times New Roman" w:cs="Times New Roman"/>
          <w:sz w:val="24"/>
          <w:szCs w:val="24"/>
        </w:rPr>
        <w:t xml:space="preserve">, di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masih</w:t>
      </w:r>
      <w:proofErr w:type="spellEnd"/>
      <w:r w:rsidRPr="00921F6A">
        <w:rPr>
          <w:rFonts w:ascii="Times New Roman" w:hAnsi="Times New Roman" w:cs="Times New Roman"/>
          <w:sz w:val="24"/>
          <w:szCs w:val="24"/>
        </w:rPr>
        <w:t xml:space="preserve"> sangat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Walaupun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berbeda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keyakinan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tapi</w:t>
      </w:r>
      <w:proofErr w:type="spellEnd"/>
      <w:r w:rsidRPr="00921F6A">
        <w:rPr>
          <w:rFonts w:ascii="Times New Roman" w:hAnsi="Times New Roman" w:cs="Times New Roman"/>
          <w:sz w:val="24"/>
          <w:szCs w:val="24"/>
        </w:rPr>
        <w:t xml:space="preserve"> kami </w:t>
      </w:r>
      <w:proofErr w:type="spellStart"/>
      <w:r w:rsidRPr="00921F6A">
        <w:rPr>
          <w:rFonts w:ascii="Times New Roman" w:hAnsi="Times New Roman" w:cs="Times New Roman"/>
          <w:sz w:val="24"/>
          <w:szCs w:val="24"/>
        </w:rPr>
        <w:t>hidup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rukun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antara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w:t>
      </w:r>
      <w:proofErr w:type="spellEnd"/>
      <w:r w:rsidRPr="00921F6A">
        <w:rPr>
          <w:rFonts w:ascii="Times New Roman" w:hAnsi="Times New Roman" w:cs="Times New Roman"/>
          <w:sz w:val="24"/>
          <w:szCs w:val="24"/>
        </w:rPr>
        <w:t xml:space="preserve">, sangat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kebebasan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memeluk</w:t>
      </w:r>
      <w:proofErr w:type="spellEnd"/>
      <w:r w:rsidRPr="00921F6A">
        <w:rPr>
          <w:rFonts w:ascii="Times New Roman" w:hAnsi="Times New Roman" w:cs="Times New Roman"/>
          <w:sz w:val="24"/>
          <w:szCs w:val="24"/>
        </w:rPr>
        <w:t xml:space="preserve"> agama dan </w:t>
      </w:r>
      <w:proofErr w:type="spellStart"/>
      <w:r w:rsidRPr="00921F6A">
        <w:rPr>
          <w:rFonts w:ascii="Times New Roman" w:hAnsi="Times New Roman" w:cs="Times New Roman"/>
          <w:sz w:val="24"/>
          <w:szCs w:val="24"/>
        </w:rPr>
        <w:t>menjalankan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ajaran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agamanya</w:t>
      </w:r>
      <w:proofErr w:type="spellEnd"/>
      <w:r w:rsidRPr="00921F6A">
        <w:rPr>
          <w:rFonts w:ascii="Times New Roman" w:hAnsi="Times New Roman" w:cs="Times New Roman"/>
          <w:sz w:val="24"/>
          <w:szCs w:val="24"/>
        </w:rPr>
        <w:t xml:space="preserve"> masing-masing”. Sama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Oktaviani</w:t>
      </w:r>
      <w:proofErr w:type="spellEnd"/>
      <w:r w:rsidRPr="00921F6A">
        <w:rPr>
          <w:rFonts w:ascii="Times New Roman" w:hAnsi="Times New Roman" w:cs="Times New Roman"/>
          <w:sz w:val="24"/>
          <w:szCs w:val="24"/>
        </w:rPr>
        <w:t xml:space="preserve">, Nur </w:t>
      </w:r>
      <w:proofErr w:type="spellStart"/>
      <w:r w:rsidRPr="00921F6A">
        <w:rPr>
          <w:rFonts w:ascii="Times New Roman" w:hAnsi="Times New Roman" w:cs="Times New Roman"/>
          <w:sz w:val="24"/>
          <w:szCs w:val="24"/>
        </w:rPr>
        <w:t>Hasanah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Islam juga </w:t>
      </w:r>
      <w:proofErr w:type="spellStart"/>
      <w:r w:rsidRPr="00921F6A">
        <w:rPr>
          <w:rFonts w:ascii="Times New Roman" w:hAnsi="Times New Roman" w:cs="Times New Roman"/>
          <w:sz w:val="24"/>
          <w:szCs w:val="24"/>
        </w:rPr>
        <w:t>menjelaskan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hal</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serupa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wawancaranya</w:t>
      </w:r>
      <w:proofErr w:type="spellEnd"/>
      <w:r w:rsidRPr="00921F6A">
        <w:rPr>
          <w:rFonts w:ascii="Times New Roman" w:hAnsi="Times New Roman" w:cs="Times New Roman"/>
          <w:sz w:val="24"/>
          <w:szCs w:val="24"/>
        </w:rPr>
        <w:t xml:space="preserve">: “Alhamdulillah, </w:t>
      </w:r>
      <w:proofErr w:type="spellStart"/>
      <w:r w:rsidRPr="00921F6A">
        <w:rPr>
          <w:rFonts w:ascii="Times New Roman" w:hAnsi="Times New Roman" w:cs="Times New Roman"/>
          <w:sz w:val="24"/>
          <w:szCs w:val="24"/>
        </w:rPr>
        <w:t>tingkat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di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sangat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dibuktikan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saling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menghormati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sesama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bermasyarakat</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gotong royong </w:t>
      </w:r>
      <w:proofErr w:type="spellStart"/>
      <w:r w:rsidRPr="00921F6A">
        <w:rPr>
          <w:rFonts w:ascii="Times New Roman" w:hAnsi="Times New Roman" w:cs="Times New Roman"/>
          <w:sz w:val="24"/>
          <w:szCs w:val="24"/>
        </w:rPr>
        <w:t>membersihkan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tempat</w:t>
      </w:r>
      <w:proofErr w:type="spellEnd"/>
      <w:r w:rsidRPr="00921F6A">
        <w:rPr>
          <w:rFonts w:ascii="Times New Roman" w:hAnsi="Times New Roman" w:cs="Times New Roman"/>
          <w:sz w:val="24"/>
          <w:szCs w:val="24"/>
        </w:rPr>
        <w:t xml:space="preserve"> ibadah di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kebebasan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setiap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pemeluk</w:t>
      </w:r>
      <w:proofErr w:type="spellEnd"/>
      <w:r w:rsidRPr="00921F6A">
        <w:rPr>
          <w:rFonts w:ascii="Times New Roman" w:hAnsi="Times New Roman" w:cs="Times New Roman"/>
          <w:sz w:val="24"/>
          <w:szCs w:val="24"/>
        </w:rPr>
        <w:t xml:space="preserve"> agama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di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kesadaran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menghormati</w:t>
      </w:r>
      <w:proofErr w:type="spellEnd"/>
      <w:r w:rsidRPr="00921F6A">
        <w:rPr>
          <w:rFonts w:ascii="Times New Roman" w:hAnsi="Times New Roman" w:cs="Times New Roman"/>
          <w:sz w:val="24"/>
          <w:szCs w:val="24"/>
        </w:rPr>
        <w:t xml:space="preserve"> agama lain.</w:t>
      </w:r>
    </w:p>
    <w:p w14:paraId="6EACCD80"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Jadi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menggambarkan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jelas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TTS </w:t>
      </w:r>
      <w:proofErr w:type="spellStart"/>
      <w:r w:rsidRPr="00921F6A">
        <w:rPr>
          <w:rFonts w:ascii="Times New Roman" w:hAnsi="Times New Roman" w:cs="Times New Roman"/>
          <w:sz w:val="24"/>
          <w:szCs w:val="24"/>
        </w:rPr>
        <w:t>Khusunya</w:t>
      </w:r>
      <w:proofErr w:type="spellEnd"/>
      <w:r w:rsidRPr="00921F6A">
        <w:rPr>
          <w:rFonts w:ascii="Times New Roman" w:hAnsi="Times New Roman" w:cs="Times New Roman"/>
          <w:sz w:val="24"/>
          <w:szCs w:val="24"/>
        </w:rPr>
        <w:t xml:space="preserve">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Tingkat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sangat Tinggi,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ditandai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semua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Rumah</w:t>
      </w:r>
      <w:proofErr w:type="spellEnd"/>
      <w:r w:rsidRPr="00921F6A">
        <w:rPr>
          <w:rFonts w:ascii="Times New Roman" w:hAnsi="Times New Roman" w:cs="Times New Roman"/>
          <w:sz w:val="24"/>
          <w:szCs w:val="24"/>
        </w:rPr>
        <w:t xml:space="preserve"> Ibadah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Gereja</w:t>
      </w:r>
      <w:proofErr w:type="spellEnd"/>
      <w:r w:rsidRPr="00921F6A">
        <w:rPr>
          <w:rFonts w:ascii="Times New Roman" w:hAnsi="Times New Roman" w:cs="Times New Roman"/>
          <w:sz w:val="24"/>
          <w:szCs w:val="24"/>
        </w:rPr>
        <w:t xml:space="preserve"> Kristen </w:t>
      </w:r>
      <w:proofErr w:type="spellStart"/>
      <w:r w:rsidRPr="00921F6A">
        <w:rPr>
          <w:rFonts w:ascii="Times New Roman" w:hAnsi="Times New Roman" w:cs="Times New Roman"/>
          <w:sz w:val="24"/>
          <w:szCs w:val="24"/>
        </w:rPr>
        <w:t>Protestan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Gereja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Katolik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Mesjid</w:t>
      </w:r>
      <w:proofErr w:type="spellEnd"/>
      <w:r w:rsidRPr="00921F6A">
        <w:rPr>
          <w:rFonts w:ascii="Times New Roman" w:hAnsi="Times New Roman" w:cs="Times New Roman"/>
          <w:sz w:val="24"/>
          <w:szCs w:val="24"/>
        </w:rPr>
        <w:t xml:space="preserve"> dan Juga Pura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Hindu </w:t>
      </w:r>
      <w:proofErr w:type="spellStart"/>
      <w:r w:rsidRPr="00921F6A">
        <w:rPr>
          <w:rFonts w:ascii="Times New Roman" w:hAnsi="Times New Roman" w:cs="Times New Roman"/>
          <w:sz w:val="24"/>
          <w:szCs w:val="24"/>
        </w:rPr>
        <w:t>Beribadah</w:t>
      </w:r>
      <w:proofErr w:type="spellEnd"/>
      <w:r w:rsidRPr="00921F6A">
        <w:rPr>
          <w:rFonts w:ascii="Times New Roman" w:hAnsi="Times New Roman" w:cs="Times New Roman"/>
          <w:sz w:val="24"/>
          <w:szCs w:val="24"/>
        </w:rPr>
        <w:t xml:space="preserve">. Dan juga </w:t>
      </w:r>
      <w:proofErr w:type="spellStart"/>
      <w:r w:rsidRPr="00921F6A">
        <w:rPr>
          <w:rFonts w:ascii="Times New Roman" w:hAnsi="Times New Roman" w:cs="Times New Roman"/>
          <w:sz w:val="24"/>
          <w:szCs w:val="24"/>
        </w:rPr>
        <w:t>kebebasan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sangat </w:t>
      </w:r>
      <w:proofErr w:type="spellStart"/>
      <w:r w:rsidRPr="00921F6A">
        <w:rPr>
          <w:rFonts w:ascii="Times New Roman" w:hAnsi="Times New Roman" w:cs="Times New Roman"/>
          <w:sz w:val="24"/>
          <w:szCs w:val="24"/>
        </w:rPr>
        <w:t>terjaga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setiap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pemeluk</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menjalankan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ibadahnya</w:t>
      </w:r>
      <w:proofErr w:type="spellEnd"/>
      <w:r w:rsidRPr="00921F6A">
        <w:rPr>
          <w:rFonts w:ascii="Times New Roman" w:hAnsi="Times New Roman" w:cs="Times New Roman"/>
          <w:sz w:val="24"/>
          <w:szCs w:val="24"/>
        </w:rPr>
        <w:t xml:space="preserve"> masing-masing. Oleh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lastRenderedPageBreak/>
        <w:t>antar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berusaha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menyebarkan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ajaran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agamanya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paksaan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Dari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lintas</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peneliti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mengkonfirmasi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informan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semua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menjawab</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jawaban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yang di </w:t>
      </w:r>
      <w:proofErr w:type="spellStart"/>
      <w:r w:rsidRPr="00921F6A">
        <w:rPr>
          <w:rFonts w:ascii="Times New Roman" w:hAnsi="Times New Roman" w:cs="Times New Roman"/>
          <w:sz w:val="24"/>
          <w:szCs w:val="24"/>
        </w:rPr>
        <w:t>jelaskan</w:t>
      </w:r>
      <w:proofErr w:type="spellEnd"/>
      <w:r w:rsidRPr="00921F6A">
        <w:rPr>
          <w:rFonts w:ascii="Times New Roman" w:hAnsi="Times New Roman" w:cs="Times New Roman"/>
          <w:sz w:val="24"/>
          <w:szCs w:val="24"/>
        </w:rPr>
        <w:t xml:space="preserve"> oleh Daud </w:t>
      </w:r>
      <w:proofErr w:type="spellStart"/>
      <w:r w:rsidRPr="00921F6A">
        <w:rPr>
          <w:rFonts w:ascii="Times New Roman" w:hAnsi="Times New Roman" w:cs="Times New Roman"/>
          <w:sz w:val="24"/>
          <w:szCs w:val="24"/>
        </w:rPr>
        <w:t>Sabuna</w:t>
      </w:r>
      <w:proofErr w:type="spellEnd"/>
      <w:r w:rsidRPr="00921F6A">
        <w:rPr>
          <w:rFonts w:ascii="Times New Roman" w:hAnsi="Times New Roman" w:cs="Times New Roman"/>
          <w:sz w:val="24"/>
          <w:szCs w:val="24"/>
        </w:rPr>
        <w:t xml:space="preserve">, Andri </w:t>
      </w:r>
      <w:proofErr w:type="spellStart"/>
      <w:r w:rsidRPr="00921F6A">
        <w:rPr>
          <w:rFonts w:ascii="Times New Roman" w:hAnsi="Times New Roman" w:cs="Times New Roman"/>
          <w:sz w:val="24"/>
          <w:szCs w:val="24"/>
        </w:rPr>
        <w:t>Natonis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Handayani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Telaumbanua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Nelci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Nomleni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wawancaranya</w:t>
      </w:r>
      <w:proofErr w:type="spellEnd"/>
      <w:r w:rsidRPr="00921F6A">
        <w:rPr>
          <w:rFonts w:ascii="Times New Roman" w:hAnsi="Times New Roman" w:cs="Times New Roman"/>
          <w:sz w:val="24"/>
          <w:szCs w:val="24"/>
        </w:rPr>
        <w:t>: “</w:t>
      </w:r>
      <w:proofErr w:type="spellStart"/>
      <w:r w:rsidRPr="00921F6A">
        <w:rPr>
          <w:rFonts w:ascii="Times New Roman" w:hAnsi="Times New Roman" w:cs="Times New Roman"/>
          <w:sz w:val="24"/>
          <w:szCs w:val="24"/>
        </w:rPr>
        <w:t>Selama</w:t>
      </w:r>
      <w:proofErr w:type="spellEnd"/>
      <w:r w:rsidRPr="00921F6A">
        <w:rPr>
          <w:rFonts w:ascii="Times New Roman" w:hAnsi="Times New Roman" w:cs="Times New Roman"/>
          <w:sz w:val="24"/>
          <w:szCs w:val="24"/>
        </w:rPr>
        <w:t xml:space="preserve"> Kami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Kami </w:t>
      </w:r>
      <w:proofErr w:type="spellStart"/>
      <w:r w:rsidRPr="00921F6A">
        <w:rPr>
          <w:rFonts w:ascii="Times New Roman" w:hAnsi="Times New Roman" w:cs="Times New Roman"/>
          <w:sz w:val="24"/>
          <w:szCs w:val="24"/>
        </w:rPr>
        <w:t>belum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mendapati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antar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TTS dan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selama</w:t>
      </w:r>
      <w:proofErr w:type="spellEnd"/>
      <w:r w:rsidRPr="00921F6A">
        <w:rPr>
          <w:rFonts w:ascii="Times New Roman" w:hAnsi="Times New Roman" w:cs="Times New Roman"/>
          <w:sz w:val="24"/>
          <w:szCs w:val="24"/>
        </w:rPr>
        <w:t xml:space="preserve"> Kami </w:t>
      </w:r>
      <w:proofErr w:type="spellStart"/>
      <w:r w:rsidRPr="00921F6A">
        <w:rPr>
          <w:rFonts w:ascii="Times New Roman" w:hAnsi="Times New Roman" w:cs="Times New Roman"/>
          <w:sz w:val="24"/>
          <w:szCs w:val="24"/>
        </w:rPr>
        <w:t>bertugas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pula, kami </w:t>
      </w:r>
      <w:proofErr w:type="spellStart"/>
      <w:r w:rsidRPr="00921F6A">
        <w:rPr>
          <w:rFonts w:ascii="Times New Roman" w:hAnsi="Times New Roman" w:cs="Times New Roman"/>
          <w:sz w:val="24"/>
          <w:szCs w:val="24"/>
        </w:rPr>
        <w:t>belum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mendapatkan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kasus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lain </w:t>
      </w:r>
      <w:proofErr w:type="spellStart"/>
      <w:r w:rsidRPr="00921F6A">
        <w:rPr>
          <w:rFonts w:ascii="Times New Roman" w:hAnsi="Times New Roman" w:cs="Times New Roman"/>
          <w:sz w:val="24"/>
          <w:szCs w:val="24"/>
        </w:rPr>
        <w:t>memaksakan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ajaran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agamanya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agar </w:t>
      </w:r>
      <w:proofErr w:type="spellStart"/>
      <w:r w:rsidRPr="00921F6A">
        <w:rPr>
          <w:rFonts w:ascii="Times New Roman" w:hAnsi="Times New Roman" w:cs="Times New Roman"/>
          <w:sz w:val="24"/>
          <w:szCs w:val="24"/>
        </w:rPr>
        <w:t>diikuti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Selanjutnya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pertanyaan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diajukan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lintas</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Strategi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apakah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cocok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diterapkan</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setempat</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kebanyakan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aslinya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mayoritas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Pak Adi </w:t>
      </w:r>
      <w:proofErr w:type="spellStart"/>
      <w:r w:rsidRPr="00921F6A">
        <w:rPr>
          <w:rFonts w:ascii="Times New Roman" w:hAnsi="Times New Roman" w:cs="Times New Roman"/>
          <w:sz w:val="24"/>
          <w:szCs w:val="24"/>
        </w:rPr>
        <w:t>Kause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w:t>
      </w:r>
    </w:p>
    <w:p w14:paraId="7654896E"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“Strategi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proofErr w:type="gram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berdiskusi</w:t>
      </w:r>
      <w:proofErr w:type="spellEnd"/>
      <w:proofErr w:type="gram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bersama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anggota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mengenai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berdiskusi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sampaikan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hormat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menghormati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antar</w:t>
      </w:r>
      <w:proofErr w:type="spellEnd"/>
      <w:r w:rsidRPr="00921F6A">
        <w:rPr>
          <w:rFonts w:ascii="Times New Roman" w:hAnsi="Times New Roman" w:cs="Times New Roman"/>
          <w:sz w:val="24"/>
          <w:szCs w:val="24"/>
        </w:rPr>
        <w:t xml:space="preserve"> agama, anti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mencontohkan</w:t>
      </w:r>
      <w:proofErr w:type="spellEnd"/>
      <w:r w:rsidRPr="00921F6A">
        <w:rPr>
          <w:rFonts w:ascii="Times New Roman" w:hAnsi="Times New Roman" w:cs="Times New Roman"/>
          <w:sz w:val="24"/>
          <w:szCs w:val="24"/>
        </w:rPr>
        <w:t xml:space="preserve"> kasus2 </w:t>
      </w:r>
      <w:proofErr w:type="spellStart"/>
      <w:r w:rsidRPr="00921F6A">
        <w:rPr>
          <w:rFonts w:ascii="Times New Roman" w:hAnsi="Times New Roman" w:cs="Times New Roman"/>
          <w:sz w:val="24"/>
          <w:szCs w:val="24"/>
        </w:rPr>
        <w:t>terdahulu</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daerah</w:t>
      </w:r>
      <w:proofErr w:type="spellEnd"/>
      <w:r w:rsidRPr="00921F6A">
        <w:rPr>
          <w:rFonts w:ascii="Times New Roman" w:hAnsi="Times New Roman" w:cs="Times New Roman"/>
          <w:sz w:val="24"/>
          <w:szCs w:val="24"/>
        </w:rPr>
        <w:t xml:space="preserve"> lain yang </w:t>
      </w:r>
      <w:proofErr w:type="spellStart"/>
      <w:r w:rsidRPr="00921F6A">
        <w:rPr>
          <w:rFonts w:ascii="Times New Roman" w:hAnsi="Times New Roman" w:cs="Times New Roman"/>
          <w:sz w:val="24"/>
          <w:szCs w:val="24"/>
        </w:rPr>
        <w:t>pernah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konflik</w:t>
      </w:r>
      <w:proofErr w:type="spellEnd"/>
      <w:r w:rsidRPr="00921F6A">
        <w:rPr>
          <w:rFonts w:ascii="Times New Roman" w:hAnsi="Times New Roman" w:cs="Times New Roman"/>
          <w:sz w:val="24"/>
          <w:szCs w:val="24"/>
        </w:rPr>
        <w:t xml:space="preserve"> agama di mana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memecah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kerukunan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kebersamaan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selama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terjalin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Sangat </w:t>
      </w:r>
      <w:proofErr w:type="spellStart"/>
      <w:r w:rsidRPr="00921F6A">
        <w:rPr>
          <w:rFonts w:ascii="Times New Roman" w:hAnsi="Times New Roman" w:cs="Times New Roman"/>
          <w:sz w:val="24"/>
          <w:szCs w:val="24"/>
        </w:rPr>
        <w:t>cocok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diterapkan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dijelakan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penerimaan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tradisi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dan agama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sulit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dipisahkan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tradisi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menyalahi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aturan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rasa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dilestarikan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identitas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kita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suku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sini</w:t>
      </w:r>
      <w:proofErr w:type="spellEnd"/>
      <w:r w:rsidRPr="00921F6A">
        <w:rPr>
          <w:rFonts w:ascii="Times New Roman" w:hAnsi="Times New Roman" w:cs="Times New Roman"/>
          <w:sz w:val="24"/>
          <w:szCs w:val="24"/>
        </w:rPr>
        <w:t xml:space="preserve">”. </w:t>
      </w:r>
    </w:p>
    <w:p w14:paraId="24292A63"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Hal yang </w:t>
      </w:r>
      <w:proofErr w:type="spellStart"/>
      <w:r w:rsidRPr="00921F6A">
        <w:rPr>
          <w:rFonts w:ascii="Times New Roman" w:hAnsi="Times New Roman" w:cs="Times New Roman"/>
          <w:sz w:val="24"/>
          <w:szCs w:val="24"/>
        </w:rPr>
        <w:t>sama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dijelaskan</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Nur </w:t>
      </w:r>
      <w:proofErr w:type="spellStart"/>
      <w:r w:rsidRPr="00921F6A">
        <w:rPr>
          <w:rFonts w:ascii="Times New Roman" w:hAnsi="Times New Roman" w:cs="Times New Roman"/>
          <w:sz w:val="24"/>
          <w:szCs w:val="24"/>
        </w:rPr>
        <w:t>Hasanah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wawancaranya</w:t>
      </w:r>
      <w:proofErr w:type="spellEnd"/>
      <w:r w:rsidRPr="00921F6A">
        <w:rPr>
          <w:rFonts w:ascii="Times New Roman" w:hAnsi="Times New Roman" w:cs="Times New Roman"/>
          <w:sz w:val="24"/>
          <w:szCs w:val="24"/>
        </w:rPr>
        <w:t xml:space="preserve">: “Strategi yang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gunakan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setiap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menyempatkan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berdiskusi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lebih</w:t>
      </w:r>
      <w:proofErr w:type="spellEnd"/>
      <w:r w:rsidRPr="00921F6A">
        <w:rPr>
          <w:rFonts w:ascii="Times New Roman" w:hAnsi="Times New Roman" w:cs="Times New Roman"/>
          <w:sz w:val="24"/>
          <w:szCs w:val="24"/>
        </w:rPr>
        <w:t xml:space="preserve"> lama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diskusi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Tanya </w:t>
      </w:r>
      <w:proofErr w:type="spellStart"/>
      <w:r w:rsidRPr="00921F6A">
        <w:rPr>
          <w:rFonts w:ascii="Times New Roman" w:hAnsi="Times New Roman" w:cs="Times New Roman"/>
          <w:sz w:val="24"/>
          <w:szCs w:val="24"/>
        </w:rPr>
        <w:t>jawab</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sesi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melihat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sejauh</w:t>
      </w:r>
      <w:proofErr w:type="spellEnd"/>
      <w:r w:rsidRPr="00921F6A">
        <w:rPr>
          <w:rFonts w:ascii="Times New Roman" w:hAnsi="Times New Roman" w:cs="Times New Roman"/>
          <w:sz w:val="24"/>
          <w:szCs w:val="24"/>
        </w:rPr>
        <w:t xml:space="preserve"> mana </w:t>
      </w:r>
      <w:proofErr w:type="spellStart"/>
      <w:r w:rsidRPr="00921F6A">
        <w:rPr>
          <w:rFonts w:ascii="Times New Roman" w:hAnsi="Times New Roman" w:cs="Times New Roman"/>
          <w:sz w:val="24"/>
          <w:szCs w:val="24"/>
        </w:rPr>
        <w:t>pemahaman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berikan</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sesi-sesi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pertemuan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sebelumnya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sekali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diterapkan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sekalipun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mayoritas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penduduknya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orang </w:t>
      </w:r>
      <w:proofErr w:type="spellStart"/>
      <w:r w:rsidRPr="00921F6A">
        <w:rPr>
          <w:rFonts w:ascii="Times New Roman" w:hAnsi="Times New Roman" w:cs="Times New Roman"/>
          <w:sz w:val="24"/>
          <w:szCs w:val="24"/>
        </w:rPr>
        <w:t>lokal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dipisahkan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identitas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daerah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warisan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nenek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lastRenderedPageBreak/>
        <w:t>moyang</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harus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dilestarikan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sejauh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bertentangan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agama dan </w:t>
      </w:r>
      <w:proofErr w:type="spellStart"/>
      <w:r w:rsidRPr="00921F6A">
        <w:rPr>
          <w:rFonts w:ascii="Times New Roman" w:hAnsi="Times New Roman" w:cs="Times New Roman"/>
          <w:sz w:val="24"/>
          <w:szCs w:val="24"/>
        </w:rPr>
        <w:t>aturan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berlaku</w:t>
      </w:r>
      <w:proofErr w:type="spellEnd"/>
      <w:r w:rsidRPr="00921F6A">
        <w:rPr>
          <w:rFonts w:ascii="Times New Roman" w:hAnsi="Times New Roman" w:cs="Times New Roman"/>
          <w:sz w:val="24"/>
          <w:szCs w:val="24"/>
        </w:rPr>
        <w:t xml:space="preserve">”. Dari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disimpulkan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jika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menerapkan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strategi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salahsatunya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menyempatkan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berdiskusi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lebih</w:t>
      </w:r>
      <w:proofErr w:type="spellEnd"/>
      <w:r w:rsidRPr="00921F6A">
        <w:rPr>
          <w:rFonts w:ascii="Times New Roman" w:hAnsi="Times New Roman" w:cs="Times New Roman"/>
          <w:sz w:val="24"/>
          <w:szCs w:val="24"/>
        </w:rPr>
        <w:t xml:space="preserve"> lama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pokok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pula </w:t>
      </w:r>
      <w:proofErr w:type="spellStart"/>
      <w:r w:rsidRPr="00921F6A">
        <w:rPr>
          <w:rFonts w:ascii="Times New Roman" w:hAnsi="Times New Roman" w:cs="Times New Roman"/>
          <w:sz w:val="24"/>
          <w:szCs w:val="24"/>
        </w:rPr>
        <w:t>ternyata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penerimaan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tradisi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TTS </w:t>
      </w:r>
      <w:proofErr w:type="spellStart"/>
      <w:r w:rsidRPr="00921F6A">
        <w:rPr>
          <w:rFonts w:ascii="Times New Roman" w:hAnsi="Times New Roman" w:cs="Times New Roman"/>
          <w:sz w:val="24"/>
          <w:szCs w:val="24"/>
        </w:rPr>
        <w:t>khususnya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dimana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peribadatan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kristiani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namanya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budaya</w:t>
      </w:r>
      <w:proofErr w:type="spellEnd"/>
      <w:r w:rsidRPr="00921F6A">
        <w:rPr>
          <w:rFonts w:ascii="Times New Roman" w:hAnsi="Times New Roman" w:cs="Times New Roman"/>
          <w:sz w:val="24"/>
          <w:szCs w:val="24"/>
        </w:rPr>
        <w:t xml:space="preserve"> di mana </w:t>
      </w:r>
      <w:proofErr w:type="spellStart"/>
      <w:r w:rsidRPr="00921F6A">
        <w:rPr>
          <w:rFonts w:ascii="Times New Roman" w:hAnsi="Times New Roman" w:cs="Times New Roman"/>
          <w:sz w:val="24"/>
          <w:szCs w:val="24"/>
        </w:rPr>
        <w:t>setiap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minggu</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kebaktian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jemaat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memakai</w:t>
      </w:r>
      <w:proofErr w:type="spellEnd"/>
      <w:r w:rsidRPr="00921F6A">
        <w:rPr>
          <w:rFonts w:ascii="Times New Roman" w:hAnsi="Times New Roman" w:cs="Times New Roman"/>
          <w:sz w:val="24"/>
          <w:szCs w:val="24"/>
        </w:rPr>
        <w:t xml:space="preserve"> baju </w:t>
      </w:r>
      <w:proofErr w:type="spellStart"/>
      <w:r w:rsidRPr="00921F6A">
        <w:rPr>
          <w:rFonts w:ascii="Times New Roman" w:hAnsi="Times New Roman" w:cs="Times New Roman"/>
          <w:sz w:val="24"/>
          <w:szCs w:val="24"/>
        </w:rPr>
        <w:t>adat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memakai</w:t>
      </w:r>
      <w:proofErr w:type="spellEnd"/>
      <w:r w:rsidRPr="00921F6A">
        <w:rPr>
          <w:rFonts w:ascii="Times New Roman" w:hAnsi="Times New Roman" w:cs="Times New Roman"/>
          <w:sz w:val="24"/>
          <w:szCs w:val="24"/>
        </w:rPr>
        <w:t xml:space="preserve"> Bahasa </w:t>
      </w:r>
      <w:proofErr w:type="spellStart"/>
      <w:r w:rsidRPr="00921F6A">
        <w:rPr>
          <w:rFonts w:ascii="Times New Roman" w:hAnsi="Times New Roman" w:cs="Times New Roman"/>
          <w:sz w:val="24"/>
          <w:szCs w:val="24"/>
        </w:rPr>
        <w:t>daerah</w:t>
      </w:r>
      <w:proofErr w:type="spellEnd"/>
      <w:r w:rsidRPr="00921F6A">
        <w:rPr>
          <w:rFonts w:ascii="Times New Roman" w:hAnsi="Times New Roman" w:cs="Times New Roman"/>
          <w:sz w:val="24"/>
          <w:szCs w:val="24"/>
        </w:rPr>
        <w:t xml:space="preserve"> pada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pelaksanaan</w:t>
      </w:r>
      <w:proofErr w:type="spellEnd"/>
      <w:r w:rsidRPr="00921F6A">
        <w:rPr>
          <w:rFonts w:ascii="Times New Roman" w:hAnsi="Times New Roman" w:cs="Times New Roman"/>
          <w:sz w:val="24"/>
          <w:szCs w:val="24"/>
        </w:rPr>
        <w:t xml:space="preserve"> ibadah. Gambaran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di </w:t>
      </w:r>
      <w:proofErr w:type="spellStart"/>
      <w:r w:rsidRPr="00921F6A">
        <w:rPr>
          <w:rFonts w:ascii="Times New Roman" w:hAnsi="Times New Roman" w:cs="Times New Roman"/>
          <w:sz w:val="24"/>
          <w:szCs w:val="24"/>
        </w:rPr>
        <w:t>kota</w:t>
      </w:r>
      <w:proofErr w:type="spellEnd"/>
      <w:r w:rsidRPr="00921F6A">
        <w:rPr>
          <w:rFonts w:ascii="Times New Roman" w:hAnsi="Times New Roman" w:cs="Times New Roman"/>
          <w:sz w:val="24"/>
          <w:szCs w:val="24"/>
        </w:rPr>
        <w:t xml:space="preserve"> soe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apakah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tempat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bertanya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sumber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informasi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referensi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menyelesaikan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dijelaskan</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Handayani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Teleumbanua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wawancaranya</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di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menjalankan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fungsinya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corong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pemahaman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referensi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memecahkan</w:t>
      </w:r>
      <w:proofErr w:type="spellEnd"/>
      <w:r w:rsidRPr="00921F6A">
        <w:rPr>
          <w:rFonts w:ascii="Times New Roman" w:hAnsi="Times New Roman" w:cs="Times New Roman"/>
          <w:sz w:val="24"/>
          <w:szCs w:val="24"/>
        </w:rPr>
        <w:t xml:space="preserve"> problem/</w:t>
      </w:r>
      <w:proofErr w:type="spellStart"/>
      <w:r w:rsidRPr="00921F6A">
        <w:rPr>
          <w:rFonts w:ascii="Times New Roman" w:hAnsi="Times New Roman" w:cs="Times New Roman"/>
          <w:sz w:val="24"/>
          <w:szCs w:val="24"/>
        </w:rPr>
        <w:t>masalah</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di internal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sendiri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persoalan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perselisihan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antar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denominasi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gereja</w:t>
      </w:r>
      <w:proofErr w:type="spellEnd"/>
      <w:r w:rsidRPr="00921F6A">
        <w:rPr>
          <w:rFonts w:ascii="Times New Roman" w:hAnsi="Times New Roman" w:cs="Times New Roman"/>
          <w:sz w:val="24"/>
          <w:szCs w:val="24"/>
        </w:rPr>
        <w:t xml:space="preserve">”. Hal </w:t>
      </w:r>
      <w:proofErr w:type="spellStart"/>
      <w:r w:rsidRPr="00921F6A">
        <w:rPr>
          <w:rFonts w:ascii="Times New Roman" w:hAnsi="Times New Roman" w:cs="Times New Roman"/>
          <w:sz w:val="24"/>
          <w:szCs w:val="24"/>
        </w:rPr>
        <w:t>Serupa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disampaikan</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Oktoviana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Aryani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wawancaranya</w:t>
      </w:r>
      <w:proofErr w:type="spellEnd"/>
      <w:r w:rsidRPr="00921F6A">
        <w:rPr>
          <w:rFonts w:ascii="Times New Roman" w:hAnsi="Times New Roman" w:cs="Times New Roman"/>
          <w:sz w:val="24"/>
          <w:szCs w:val="24"/>
        </w:rPr>
        <w:t xml:space="preserve">: “Karena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kota</w:t>
      </w:r>
      <w:proofErr w:type="spellEnd"/>
      <w:r w:rsidRPr="00921F6A">
        <w:rPr>
          <w:rFonts w:ascii="Times New Roman" w:hAnsi="Times New Roman" w:cs="Times New Roman"/>
          <w:sz w:val="24"/>
          <w:szCs w:val="24"/>
        </w:rPr>
        <w:t xml:space="preserve"> Kasih,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ketika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banyak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hambatan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tantangan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dihadapi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banyak</w:t>
      </w:r>
      <w:proofErr w:type="spellEnd"/>
      <w:r w:rsidRPr="00921F6A">
        <w:rPr>
          <w:rFonts w:ascii="Times New Roman" w:hAnsi="Times New Roman" w:cs="Times New Roman"/>
          <w:sz w:val="24"/>
          <w:szCs w:val="24"/>
        </w:rPr>
        <w:t xml:space="preserve"> orang yang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paham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sama</w:t>
      </w:r>
      <w:proofErr w:type="spellEnd"/>
      <w:r w:rsidRPr="00921F6A">
        <w:rPr>
          <w:rFonts w:ascii="Times New Roman" w:hAnsi="Times New Roman" w:cs="Times New Roman"/>
          <w:sz w:val="24"/>
          <w:szCs w:val="24"/>
        </w:rPr>
        <w:t xml:space="preserve"> lain. </w:t>
      </w:r>
      <w:proofErr w:type="spellStart"/>
      <w:r w:rsidRPr="00921F6A">
        <w:rPr>
          <w:rFonts w:ascii="Times New Roman" w:hAnsi="Times New Roman" w:cs="Times New Roman"/>
          <w:sz w:val="24"/>
          <w:szCs w:val="24"/>
        </w:rPr>
        <w:t>Ya</w:t>
      </w:r>
      <w:proofErr w:type="spellEnd"/>
      <w:r w:rsidRPr="00921F6A">
        <w:rPr>
          <w:rFonts w:ascii="Times New Roman" w:hAnsi="Times New Roman" w:cs="Times New Roman"/>
          <w:sz w:val="24"/>
          <w:szCs w:val="24"/>
        </w:rPr>
        <w:t xml:space="preserve">, kami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tempat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bertanya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memecahkan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menyelesaikan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permasalahan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di wilayah dan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khususnya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permasalahan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internal </w:t>
      </w:r>
      <w:proofErr w:type="spellStart"/>
      <w:r w:rsidRPr="00921F6A">
        <w:rPr>
          <w:rFonts w:ascii="Times New Roman" w:hAnsi="Times New Roman" w:cs="Times New Roman"/>
          <w:sz w:val="24"/>
          <w:szCs w:val="24"/>
        </w:rPr>
        <w:t>masayarakat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Fungsi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dilaksanakan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di wilayah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satunya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fungsi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mediator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diterapkan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sumber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informasi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dilapangan</w:t>
      </w:r>
      <w:proofErr w:type="spellEnd"/>
      <w:r w:rsidRPr="00921F6A">
        <w:rPr>
          <w:rFonts w:ascii="Times New Roman" w:hAnsi="Times New Roman" w:cs="Times New Roman"/>
          <w:sz w:val="24"/>
          <w:szCs w:val="24"/>
        </w:rPr>
        <w:t xml:space="preserve">. Para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selalu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dilibatkan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ditanyakan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pendapatnya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bila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masalah-masalah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peribadatan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problem internal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menjalankan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fungsinya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berapa</w:t>
      </w:r>
      <w:proofErr w:type="spellEnd"/>
      <w:r w:rsidRPr="00921F6A">
        <w:rPr>
          <w:rFonts w:ascii="Times New Roman" w:hAnsi="Times New Roman" w:cs="Times New Roman"/>
          <w:sz w:val="24"/>
          <w:szCs w:val="24"/>
        </w:rPr>
        <w:t xml:space="preserve"> kali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seminggu</w:t>
      </w:r>
      <w:proofErr w:type="spellEnd"/>
      <w:r w:rsidRPr="00921F6A">
        <w:rPr>
          <w:rFonts w:ascii="Times New Roman" w:hAnsi="Times New Roman" w:cs="Times New Roman"/>
          <w:sz w:val="24"/>
          <w:szCs w:val="24"/>
        </w:rPr>
        <w:t xml:space="preserve"> Bapak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Ibu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turun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saja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dilapangan</w:t>
      </w:r>
      <w:proofErr w:type="spellEnd"/>
      <w:r w:rsidRPr="00921F6A">
        <w:rPr>
          <w:rFonts w:ascii="Times New Roman" w:hAnsi="Times New Roman" w:cs="Times New Roman"/>
          <w:sz w:val="24"/>
          <w:szCs w:val="24"/>
        </w:rPr>
        <w:t xml:space="preserve">? Dari </w:t>
      </w:r>
      <w:proofErr w:type="spellStart"/>
      <w:r w:rsidRPr="00921F6A">
        <w:rPr>
          <w:rFonts w:ascii="Times New Roman" w:hAnsi="Times New Roman" w:cs="Times New Roman"/>
          <w:sz w:val="24"/>
          <w:szCs w:val="24"/>
        </w:rPr>
        <w:t>pertanyaan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hampir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semua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menjawab</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seragam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kutipan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beberapa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seperti</w:t>
      </w:r>
      <w:proofErr w:type="spellEnd"/>
      <w:r w:rsidRPr="00921F6A">
        <w:rPr>
          <w:rFonts w:ascii="Times New Roman" w:hAnsi="Times New Roman" w:cs="Times New Roman"/>
          <w:sz w:val="24"/>
          <w:szCs w:val="24"/>
        </w:rPr>
        <w:t xml:space="preserve"> Bapak Andri </w:t>
      </w:r>
      <w:proofErr w:type="spellStart"/>
      <w:r w:rsidRPr="00921F6A">
        <w:rPr>
          <w:rFonts w:ascii="Times New Roman" w:hAnsi="Times New Roman" w:cs="Times New Roman"/>
          <w:sz w:val="24"/>
          <w:szCs w:val="24"/>
        </w:rPr>
        <w:t>Natonis</w:t>
      </w:r>
      <w:proofErr w:type="spellEnd"/>
      <w:r w:rsidRPr="00921F6A">
        <w:rPr>
          <w:rFonts w:ascii="Times New Roman" w:hAnsi="Times New Roman" w:cs="Times New Roman"/>
          <w:sz w:val="24"/>
          <w:szCs w:val="24"/>
        </w:rPr>
        <w:t xml:space="preserve">, Daud </w:t>
      </w:r>
      <w:proofErr w:type="spellStart"/>
      <w:r w:rsidRPr="00921F6A">
        <w:rPr>
          <w:rFonts w:ascii="Times New Roman" w:hAnsi="Times New Roman" w:cs="Times New Roman"/>
          <w:sz w:val="24"/>
          <w:szCs w:val="24"/>
        </w:rPr>
        <w:t>Sabuna</w:t>
      </w:r>
      <w:proofErr w:type="spellEnd"/>
      <w:r w:rsidRPr="00921F6A">
        <w:rPr>
          <w:rFonts w:ascii="Times New Roman" w:hAnsi="Times New Roman" w:cs="Times New Roman"/>
          <w:sz w:val="24"/>
          <w:szCs w:val="24"/>
        </w:rPr>
        <w:t xml:space="preserve"> dan Ibu Edo Elisabeth </w:t>
      </w:r>
      <w:proofErr w:type="spellStart"/>
      <w:r w:rsidRPr="00921F6A">
        <w:rPr>
          <w:rFonts w:ascii="Times New Roman" w:hAnsi="Times New Roman" w:cs="Times New Roman"/>
          <w:sz w:val="24"/>
          <w:szCs w:val="24"/>
        </w:rPr>
        <w:t>Djami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Oktoviana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Aryani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Oce</w:t>
      </w:r>
      <w:proofErr w:type="spellEnd"/>
      <w:r w:rsidRPr="00921F6A">
        <w:rPr>
          <w:rFonts w:ascii="Times New Roman" w:hAnsi="Times New Roman" w:cs="Times New Roman"/>
          <w:sz w:val="24"/>
          <w:szCs w:val="24"/>
        </w:rPr>
        <w:t xml:space="preserve"> Ursula </w:t>
      </w:r>
      <w:proofErr w:type="spellStart"/>
      <w:r w:rsidRPr="00921F6A">
        <w:rPr>
          <w:rFonts w:ascii="Times New Roman" w:hAnsi="Times New Roman" w:cs="Times New Roman"/>
          <w:sz w:val="24"/>
          <w:szCs w:val="24"/>
        </w:rPr>
        <w:t>Sunbanu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1 </w:t>
      </w:r>
      <w:proofErr w:type="spellStart"/>
      <w:r w:rsidRPr="00921F6A">
        <w:rPr>
          <w:rFonts w:ascii="Times New Roman" w:hAnsi="Times New Roman" w:cs="Times New Roman"/>
          <w:sz w:val="24"/>
          <w:szCs w:val="24"/>
        </w:rPr>
        <w:t>minggu</w:t>
      </w:r>
      <w:proofErr w:type="spellEnd"/>
      <w:r w:rsidRPr="00921F6A">
        <w:rPr>
          <w:rFonts w:ascii="Times New Roman" w:hAnsi="Times New Roman" w:cs="Times New Roman"/>
          <w:sz w:val="24"/>
          <w:szCs w:val="24"/>
        </w:rPr>
        <w:t xml:space="preserve"> 2 kali </w:t>
      </w:r>
      <w:proofErr w:type="spellStart"/>
      <w:r w:rsidRPr="00921F6A">
        <w:rPr>
          <w:rFonts w:ascii="Times New Roman" w:hAnsi="Times New Roman" w:cs="Times New Roman"/>
          <w:sz w:val="24"/>
          <w:szCs w:val="24"/>
        </w:rPr>
        <w:t>turun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lastRenderedPageBreak/>
        <w:t>lapangan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1 </w:t>
      </w:r>
      <w:proofErr w:type="spellStart"/>
      <w:r w:rsidRPr="00921F6A">
        <w:rPr>
          <w:rFonts w:ascii="Times New Roman" w:hAnsi="Times New Roman" w:cs="Times New Roman"/>
          <w:sz w:val="24"/>
          <w:szCs w:val="24"/>
        </w:rPr>
        <w:t>bulan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rutin</w:t>
      </w:r>
      <w:proofErr w:type="spellEnd"/>
      <w:r w:rsidRPr="00921F6A">
        <w:rPr>
          <w:rFonts w:ascii="Times New Roman" w:hAnsi="Times New Roman" w:cs="Times New Roman"/>
          <w:sz w:val="24"/>
          <w:szCs w:val="24"/>
        </w:rPr>
        <w:t xml:space="preserve"> 8 kali </w:t>
      </w:r>
      <w:proofErr w:type="spellStart"/>
      <w:r w:rsidRPr="00921F6A">
        <w:rPr>
          <w:rFonts w:ascii="Times New Roman" w:hAnsi="Times New Roman" w:cs="Times New Roman"/>
          <w:sz w:val="24"/>
          <w:szCs w:val="24"/>
        </w:rPr>
        <w:t>pertemuan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biasannya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pertemuan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Pemuda dan PAR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dipersiapkan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sebelumnya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Selain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hambatan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saja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dirasakan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di Kota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selama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menjalankan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tugas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menyebarkan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serta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dampak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dirasakan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setelah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mendapatkan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Dari </w:t>
      </w:r>
      <w:proofErr w:type="spellStart"/>
      <w:r w:rsidRPr="00921F6A">
        <w:rPr>
          <w:rFonts w:ascii="Times New Roman" w:hAnsi="Times New Roman" w:cs="Times New Roman"/>
          <w:sz w:val="24"/>
          <w:szCs w:val="24"/>
        </w:rPr>
        <w:t>pertanyaan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Andri </w:t>
      </w:r>
      <w:proofErr w:type="spellStart"/>
      <w:r w:rsidRPr="00921F6A">
        <w:rPr>
          <w:rFonts w:ascii="Times New Roman" w:hAnsi="Times New Roman" w:cs="Times New Roman"/>
          <w:sz w:val="24"/>
          <w:szCs w:val="24"/>
        </w:rPr>
        <w:t>Natonis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menjelaskan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berikut</w:t>
      </w:r>
      <w:proofErr w:type="spellEnd"/>
      <w:r w:rsidRPr="00921F6A">
        <w:rPr>
          <w:rFonts w:ascii="Times New Roman" w:hAnsi="Times New Roman" w:cs="Times New Roman"/>
          <w:sz w:val="24"/>
          <w:szCs w:val="24"/>
        </w:rPr>
        <w:t>: “</w:t>
      </w:r>
      <w:proofErr w:type="spellStart"/>
      <w:r w:rsidRPr="00921F6A">
        <w:rPr>
          <w:rFonts w:ascii="Times New Roman" w:hAnsi="Times New Roman" w:cs="Times New Roman"/>
          <w:sz w:val="24"/>
          <w:szCs w:val="24"/>
        </w:rPr>
        <w:t>Sebenarnya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hambatan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saja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tingkat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pemahaman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setiap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anggota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kelompok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berbeda-beda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sehingga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membutuhkan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waktu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lebih</w:t>
      </w:r>
      <w:proofErr w:type="spellEnd"/>
      <w:r w:rsidRPr="00921F6A">
        <w:rPr>
          <w:rFonts w:ascii="Times New Roman" w:hAnsi="Times New Roman" w:cs="Times New Roman"/>
          <w:sz w:val="24"/>
          <w:szCs w:val="24"/>
        </w:rPr>
        <w:t xml:space="preserve"> lama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contoh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nyata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nyata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pokok-pokok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pemikiran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sendiri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Dampak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memperkuat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persatuan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kesatuan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menumbuhkan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saling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menghormati</w:t>
      </w:r>
      <w:proofErr w:type="spellEnd"/>
      <w:r w:rsidRPr="00921F6A">
        <w:rPr>
          <w:rFonts w:ascii="Times New Roman" w:hAnsi="Times New Roman" w:cs="Times New Roman"/>
          <w:sz w:val="24"/>
          <w:szCs w:val="24"/>
        </w:rPr>
        <w:t xml:space="preserve"> antra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menumbuhkan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tinggi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r w:rsidRPr="00921F6A">
        <w:rPr>
          <w:rFonts w:ascii="Times New Roman" w:hAnsi="Times New Roman" w:cs="Times New Roman"/>
          <w:sz w:val="24"/>
          <w:szCs w:val="24"/>
        </w:rPr>
        <w:tab/>
      </w:r>
    </w:p>
    <w:p w14:paraId="5A4BE152"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Ibu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Kristina </w:t>
      </w:r>
      <w:proofErr w:type="spellStart"/>
      <w:r w:rsidRPr="00921F6A">
        <w:rPr>
          <w:rFonts w:ascii="Times New Roman" w:hAnsi="Times New Roman" w:cs="Times New Roman"/>
          <w:sz w:val="24"/>
          <w:szCs w:val="24"/>
        </w:rPr>
        <w:t>Fallo</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5 Mei 2023) </w:t>
      </w:r>
      <w:proofErr w:type="spellStart"/>
      <w:r w:rsidRPr="00921F6A">
        <w:rPr>
          <w:rFonts w:ascii="Times New Roman" w:hAnsi="Times New Roman" w:cs="Times New Roman"/>
          <w:sz w:val="24"/>
          <w:szCs w:val="24"/>
        </w:rPr>
        <w:t>Menambahkan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penjelasan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tentang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hambatan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dampak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w:t>
      </w:r>
      <w:proofErr w:type="spellStart"/>
      <w:r w:rsidRPr="00921F6A">
        <w:rPr>
          <w:rFonts w:ascii="Times New Roman" w:hAnsi="Times New Roman" w:cs="Times New Roman"/>
          <w:sz w:val="24"/>
          <w:szCs w:val="24"/>
        </w:rPr>
        <w:t>Hambatan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saya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hadapi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saja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menyampaikan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sasaran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susah</w:t>
      </w:r>
      <w:proofErr w:type="spellEnd"/>
      <w:r w:rsidRPr="00921F6A">
        <w:rPr>
          <w:rFonts w:ascii="Times New Roman" w:hAnsi="Times New Roman" w:cs="Times New Roman"/>
          <w:sz w:val="24"/>
          <w:szCs w:val="24"/>
        </w:rPr>
        <w:t>/</w:t>
      </w:r>
      <w:proofErr w:type="spellStart"/>
      <w:r w:rsidRPr="00921F6A">
        <w:rPr>
          <w:rFonts w:ascii="Times New Roman" w:hAnsi="Times New Roman" w:cs="Times New Roman"/>
          <w:sz w:val="24"/>
          <w:szCs w:val="24"/>
        </w:rPr>
        <w:t>sulit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dikumpulkan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waktu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bersamaan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faktor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kesibukan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bekerja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Kedukaan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pesta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pernikahan</w:t>
      </w:r>
      <w:proofErr w:type="spellEnd"/>
      <w:r w:rsidRPr="00921F6A">
        <w:rPr>
          <w:rFonts w:ascii="Times New Roman" w:hAnsi="Times New Roman" w:cs="Times New Roman"/>
          <w:sz w:val="24"/>
          <w:szCs w:val="24"/>
        </w:rPr>
        <w:t xml:space="preserve"> dan lain </w:t>
      </w:r>
      <w:proofErr w:type="spellStart"/>
      <w:r w:rsidRPr="00921F6A">
        <w:rPr>
          <w:rFonts w:ascii="Times New Roman" w:hAnsi="Times New Roman" w:cs="Times New Roman"/>
          <w:sz w:val="24"/>
          <w:szCs w:val="24"/>
        </w:rPr>
        <w:t>sebagainya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Dampak</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dirasakan</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kota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so’e</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adalah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memahami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ketika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mengetahui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apa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tujuan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saling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menghargai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walaupun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perbedaan</w:t>
      </w:r>
      <w:proofErr w:type="spellEnd"/>
      <w:r w:rsidRPr="00921F6A">
        <w:rPr>
          <w:rFonts w:ascii="Times New Roman" w:hAnsi="Times New Roman" w:cs="Times New Roman"/>
          <w:sz w:val="24"/>
          <w:szCs w:val="24"/>
        </w:rPr>
        <w:t xml:space="preserve"> dan juga </w:t>
      </w:r>
      <w:proofErr w:type="spellStart"/>
      <w:r w:rsidRPr="00921F6A">
        <w:rPr>
          <w:rFonts w:ascii="Times New Roman" w:hAnsi="Times New Roman" w:cs="Times New Roman"/>
          <w:sz w:val="24"/>
          <w:szCs w:val="24"/>
        </w:rPr>
        <w:t>mereka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tidak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cepat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terprovokasi</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isu-isu</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memecah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persatuan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kesatuan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Berdasarkan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wawancara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terhadap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di </w:t>
      </w:r>
      <w:proofErr w:type="spellStart"/>
      <w:r w:rsidRPr="00921F6A">
        <w:rPr>
          <w:rFonts w:ascii="Times New Roman" w:hAnsi="Times New Roman" w:cs="Times New Roman"/>
          <w:sz w:val="24"/>
          <w:szCs w:val="24"/>
        </w:rPr>
        <w:t>kementerian</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disimpulkan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sosialiasai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acara </w:t>
      </w:r>
      <w:proofErr w:type="spellStart"/>
      <w:r w:rsidRPr="00921F6A">
        <w:rPr>
          <w:rFonts w:ascii="Times New Roman" w:hAnsi="Times New Roman" w:cs="Times New Roman"/>
          <w:sz w:val="24"/>
          <w:szCs w:val="24"/>
        </w:rPr>
        <w:t>pernikahan</w:t>
      </w:r>
      <w:proofErr w:type="spellEnd"/>
      <w:r w:rsidRPr="00921F6A">
        <w:rPr>
          <w:rFonts w:ascii="Times New Roman" w:hAnsi="Times New Roman" w:cs="Times New Roman"/>
          <w:sz w:val="24"/>
          <w:szCs w:val="24"/>
        </w:rPr>
        <w:t xml:space="preserve"> dan juga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r w:rsidRPr="00921F6A">
        <w:rPr>
          <w:rFonts w:ascii="Times New Roman" w:hAnsi="Times New Roman" w:cs="Times New Roman"/>
          <w:i/>
          <w:sz w:val="24"/>
          <w:szCs w:val="24"/>
        </w:rPr>
        <w:t>focus group discussion</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tokoh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Berdasarkan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atas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fungsi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di </w:t>
      </w:r>
      <w:proofErr w:type="spellStart"/>
      <w:r w:rsidRPr="00921F6A">
        <w:rPr>
          <w:rFonts w:ascii="Times New Roman" w:hAnsi="Times New Roman" w:cs="Times New Roman"/>
          <w:sz w:val="24"/>
          <w:szCs w:val="24"/>
        </w:rPr>
        <w:t>kantor</w:t>
      </w:r>
      <w:proofErr w:type="spellEnd"/>
      <w:r w:rsidRPr="00921F6A">
        <w:rPr>
          <w:rFonts w:ascii="Times New Roman" w:hAnsi="Times New Roman" w:cs="Times New Roman"/>
          <w:sz w:val="24"/>
          <w:szCs w:val="24"/>
        </w:rPr>
        <w:t xml:space="preserve"> Kementerian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sosialiasai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acara </w:t>
      </w:r>
      <w:proofErr w:type="spellStart"/>
      <w:r w:rsidRPr="00921F6A">
        <w:rPr>
          <w:rFonts w:ascii="Times New Roman" w:hAnsi="Times New Roman" w:cs="Times New Roman"/>
          <w:sz w:val="24"/>
          <w:szCs w:val="24"/>
        </w:rPr>
        <w:t>pernikahan</w:t>
      </w:r>
      <w:proofErr w:type="spellEnd"/>
      <w:r w:rsidRPr="00921F6A">
        <w:rPr>
          <w:rFonts w:ascii="Times New Roman" w:hAnsi="Times New Roman" w:cs="Times New Roman"/>
          <w:sz w:val="24"/>
          <w:szCs w:val="24"/>
        </w:rPr>
        <w:t xml:space="preserve"> dan juga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r w:rsidRPr="00921F6A">
        <w:rPr>
          <w:rFonts w:ascii="Times New Roman" w:hAnsi="Times New Roman" w:cs="Times New Roman"/>
          <w:i/>
          <w:sz w:val="24"/>
          <w:szCs w:val="24"/>
        </w:rPr>
        <w:t>focus group discussion</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tokoh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lastRenderedPageBreak/>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kebangsaan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akomodasi</w:t>
      </w:r>
      <w:proofErr w:type="spellEnd"/>
      <w:r w:rsidRPr="00921F6A">
        <w:rPr>
          <w:rFonts w:ascii="Times New Roman" w:hAnsi="Times New Roman" w:cs="Times New Roman"/>
          <w:sz w:val="24"/>
          <w:szCs w:val="24"/>
        </w:rPr>
        <w:t xml:space="preserve"> dan anti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efektif</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efisien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pelaksanaannya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sehingga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Kab</w:t>
      </w:r>
      <w:proofErr w:type="spellEnd"/>
      <w:r w:rsidRPr="00921F6A">
        <w:rPr>
          <w:rFonts w:ascii="Times New Roman" w:hAnsi="Times New Roman" w:cs="Times New Roman"/>
          <w:sz w:val="24"/>
          <w:szCs w:val="24"/>
        </w:rPr>
        <w:t xml:space="preserve">. TTS sangat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
    <w:p w14:paraId="2C0FD9F6" w14:textId="77777777" w:rsidR="0007716B" w:rsidRPr="00921F6A" w:rsidRDefault="0007716B" w:rsidP="0007716B">
      <w:pPr>
        <w:spacing w:line="360" w:lineRule="auto"/>
        <w:ind w:firstLine="720"/>
        <w:jc w:val="both"/>
        <w:rPr>
          <w:rFonts w:ascii="Times New Roman" w:eastAsia="Times New Roman" w:hAnsi="Times New Roman" w:cs="Times New Roman"/>
          <w:sz w:val="24"/>
          <w:szCs w:val="24"/>
        </w:rPr>
      </w:pPr>
      <w:r w:rsidRPr="00921F6A">
        <w:rPr>
          <w:rFonts w:ascii="Times New Roman" w:hAnsi="Times New Roman" w:cs="Times New Roman"/>
          <w:sz w:val="24"/>
          <w:szCs w:val="24"/>
        </w:rPr>
        <w:t xml:space="preserve">Hasil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didukung</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{"citationItems":[{"id":"ITEM-1","itemData":{"abstract":"Pembahasan ini hendak menelaah lebih dalam tentang moderasi beragama di tinjau dari aspek toleransi. Hal ini dimaksudkan agar mendapatkan gambaran yang jelas, bagaimana sebenarnya moderasi beragama dan toleransi serta batas-batasnya. Penelitian ini merupakan jenis penelitian kepustakaan (library research), yaitu suatu penelitian yang data-datanya berasal dari literatur-literatur yang terkait dengan obyek penelitian, kemudian dianalisis muatan isinya. Dari kajian ini menegaskan bahwa, moderasi dalam kerukunan beragama haruslah dilakukan, karena dengan demikian akan terciptalah kerukunan umat antar agama atau keyakinan. Untuk mengelola situasi keagamaan di Indonesia yang sangat beragam, kita membutuhkan visi dan solusi yang dapat menciptakan kerukunan dan kedamaian dalam menjalankan kehidupan keagamaan, yakni dengan mengedepankan moderasi beragama, menghormati keragaman, serta tidak terjebak pada Intoleransi, ekstremisme dan Radikalisme. Toleransi beragama bukanlah untuk saling melebur dalam keyakinan. Tidak juga untuk saling bertukar keyakinan dengan kelompok agama yang berbeda-beda. Toleransi di sini adalah dalam pengertian mu’amalah (interaksi sosial), sehingga adanya batas-batas bersama yang boleh dan tak boleh dilanggar. Inilah esensi moderasi dalam bingkai toleransi di mana masing-masing pihak diharapkan bisa mengendalikan diri dan menyediakan ruang untuk saling menghormati keunikannya masing-masing tanpa merasa terancam keyakinan maupun hak-haknya.","author":[{"dropping-particle":"","family":"Abror","given":"Mhd","non-dropping-particle":"","parse-names":false,"suffix":""}],"container-title":"Rusydiah","id":"ITEM-1","issue":"1","issued":{"date-parts":[["2020"]]},"page":"137-148","title":"Moderasi Beragama dalam Bingkai Toleransi ( Kajian Islam dan Keberagaman )","type":"article-journal","volume":"1"},"uris":["http://www.mendeley.com/documents/?uuid=dc40a94f-a4d6-4a2a-9c2a-c5d8fc8f104a"]}],"mendeley":{"formattedCitation":"(M. Abror, 2020)","plainTextFormattedCitation":"(M. Abror, 2020)","previouslyFormattedCitation":"Mhd Abror, “Moderasi Beragama Dalam Bingkai Toleransi ( Kajian Islam Dan Keberagaman ),” &lt;i&gt;Rusydiah&lt;/i&gt; 1, no. 1 (2020): 137–148."},"properties":{"noteIndex":0},"schema":"https://github.com/citation-style-language/schema/raw/master/csl-citation.json"}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bCs/>
          <w:noProof/>
          <w:sz w:val="24"/>
          <w:szCs w:val="24"/>
        </w:rPr>
        <w:t>(M. Abror, 2020)</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bukanlah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saling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melebur</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keyakinan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Tidak</w:t>
      </w:r>
      <w:proofErr w:type="spellEnd"/>
      <w:r w:rsidRPr="00921F6A">
        <w:rPr>
          <w:rFonts w:ascii="Times New Roman" w:eastAsia="Times New Roman" w:hAnsi="Times New Roman" w:cs="Times New Roman"/>
          <w:sz w:val="24"/>
          <w:szCs w:val="24"/>
        </w:rPr>
        <w:t xml:space="preserve"> juga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saling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bertukar</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keyakinan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kelompok</w:t>
      </w:r>
      <w:proofErr w:type="spellEnd"/>
      <w:r w:rsidRPr="00921F6A">
        <w:rPr>
          <w:rFonts w:ascii="Times New Roman" w:eastAsia="Times New Roman" w:hAnsi="Times New Roman" w:cs="Times New Roman"/>
          <w:sz w:val="24"/>
          <w:szCs w:val="24"/>
        </w:rPr>
        <w:t xml:space="preserve">   agama   yang   </w:t>
      </w:r>
      <w:proofErr w:type="spellStart"/>
      <w:r w:rsidRPr="00921F6A">
        <w:rPr>
          <w:rFonts w:ascii="Times New Roman" w:eastAsia="Times New Roman" w:hAnsi="Times New Roman" w:cs="Times New Roman"/>
          <w:sz w:val="24"/>
          <w:szCs w:val="24"/>
        </w:rPr>
        <w:t>berbeda</w:t>
      </w:r>
      <w:proofErr w:type="spellEnd"/>
      <w:r w:rsidRPr="00921F6A">
        <w:rPr>
          <w:rFonts w:ascii="Times New Roman" w:eastAsia="Times New Roman" w:hAnsi="Times New Roman" w:cs="Times New Roman"/>
          <w:sz w:val="24"/>
          <w:szCs w:val="24"/>
        </w:rPr>
        <w:t xml:space="preserve"> - </w:t>
      </w:r>
      <w:proofErr w:type="spellStart"/>
      <w:r w:rsidRPr="00921F6A">
        <w:rPr>
          <w:rFonts w:ascii="Times New Roman" w:eastAsia="Times New Roman" w:hAnsi="Times New Roman" w:cs="Times New Roman"/>
          <w:sz w:val="24"/>
          <w:szCs w:val="24"/>
        </w:rPr>
        <w:t>beda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di </w:t>
      </w:r>
      <w:proofErr w:type="spellStart"/>
      <w:r w:rsidRPr="00921F6A">
        <w:rPr>
          <w:rFonts w:ascii="Times New Roman" w:eastAsia="Times New Roman" w:hAnsi="Times New Roman" w:cs="Times New Roman"/>
          <w:sz w:val="24"/>
          <w:szCs w:val="24"/>
        </w:rPr>
        <w:t>sini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pengertian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mu‟</w:t>
      </w:r>
      <w:proofErr w:type="gramStart"/>
      <w:r w:rsidRPr="00921F6A">
        <w:rPr>
          <w:rFonts w:ascii="Times New Roman" w:eastAsia="Times New Roman" w:hAnsi="Times New Roman" w:cs="Times New Roman"/>
          <w:sz w:val="24"/>
          <w:szCs w:val="24"/>
        </w:rPr>
        <w:t>amalah</w:t>
      </w:r>
      <w:proofErr w:type="spellEnd"/>
      <w:r w:rsidRPr="00921F6A">
        <w:rPr>
          <w:rFonts w:ascii="Times New Roman" w:eastAsia="Times New Roman" w:hAnsi="Times New Roman" w:cs="Times New Roman"/>
          <w:sz w:val="24"/>
          <w:szCs w:val="24"/>
        </w:rPr>
        <w:t xml:space="preserve">  (</w:t>
      </w:r>
      <w:proofErr w:type="spellStart"/>
      <w:proofErr w:type="gramEnd"/>
      <w:r w:rsidRPr="00921F6A">
        <w:rPr>
          <w:rFonts w:ascii="Times New Roman" w:eastAsia="Times New Roman" w:hAnsi="Times New Roman" w:cs="Times New Roman"/>
          <w:sz w:val="24"/>
          <w:szCs w:val="24"/>
        </w:rPr>
        <w:t>interaksi</w:t>
      </w:r>
      <w:proofErr w:type="spellEnd"/>
      <w:r w:rsidRPr="00921F6A">
        <w:rPr>
          <w:rFonts w:ascii="Times New Roman" w:eastAsia="Times New Roman" w:hAnsi="Times New Roman" w:cs="Times New Roman"/>
          <w:sz w:val="24"/>
          <w:szCs w:val="24"/>
        </w:rPr>
        <w:t xml:space="preserve">  </w:t>
      </w:r>
      <w:proofErr w:type="spellStart"/>
      <w:r w:rsidRPr="00006232">
        <w:rPr>
          <w:rFonts w:ascii="Times New Roman" w:hAnsi="Times New Roman" w:cs="Times New Roman"/>
          <w:sz w:val="24"/>
          <w:szCs w:val="24"/>
        </w:rPr>
        <w:t>sosial</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sehingga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batas</w:t>
      </w:r>
      <w:proofErr w:type="spellEnd"/>
      <w:r w:rsidRPr="00921F6A">
        <w:rPr>
          <w:rFonts w:ascii="Times New Roman" w:eastAsia="Times New Roman" w:hAnsi="Times New Roman" w:cs="Times New Roman"/>
          <w:sz w:val="24"/>
          <w:szCs w:val="24"/>
        </w:rPr>
        <w:t xml:space="preserve"> - </w:t>
      </w:r>
      <w:proofErr w:type="spellStart"/>
      <w:r w:rsidRPr="00921F6A">
        <w:rPr>
          <w:rFonts w:ascii="Times New Roman" w:eastAsia="Times New Roman" w:hAnsi="Times New Roman" w:cs="Times New Roman"/>
          <w:sz w:val="24"/>
          <w:szCs w:val="24"/>
        </w:rPr>
        <w:t>batas</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bersama</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boleh</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tak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boleh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dilanggar</w:t>
      </w:r>
      <w:proofErr w:type="spellEnd"/>
      <w:r w:rsidRPr="00921F6A">
        <w:rPr>
          <w:rFonts w:ascii="Times New Roman" w:eastAsia="Times New Roman" w:hAnsi="Times New Roman" w:cs="Times New Roman"/>
          <w:sz w:val="24"/>
          <w:szCs w:val="24"/>
        </w:rPr>
        <w:t xml:space="preserve">.  </w:t>
      </w:r>
      <w:proofErr w:type="spellStart"/>
      <w:proofErr w:type="gramStart"/>
      <w:r w:rsidRPr="00921F6A">
        <w:rPr>
          <w:rFonts w:ascii="Times New Roman" w:eastAsia="Times New Roman" w:hAnsi="Times New Roman" w:cs="Times New Roman"/>
          <w:sz w:val="24"/>
          <w:szCs w:val="24"/>
        </w:rPr>
        <w:t>Inilah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esensi</w:t>
      </w:r>
      <w:proofErr w:type="spellEnd"/>
      <w:proofErr w:type="gram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moderasi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bingkai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di  mana  masing-masing  </w:t>
      </w:r>
      <w:proofErr w:type="spellStart"/>
      <w:r w:rsidRPr="00921F6A">
        <w:rPr>
          <w:rFonts w:ascii="Times New Roman" w:eastAsia="Times New Roman" w:hAnsi="Times New Roman" w:cs="Times New Roman"/>
          <w:sz w:val="24"/>
          <w:szCs w:val="24"/>
        </w:rPr>
        <w:t>pihak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diharapkan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bisa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mengendalikan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diri</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menyediakan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ruang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sehingga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bisa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saling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menghargai</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menghormati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kelebihan</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keunikan</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dimiliki</w:t>
      </w:r>
      <w:proofErr w:type="spellEnd"/>
      <w:r w:rsidRPr="00921F6A">
        <w:rPr>
          <w:rFonts w:ascii="Times New Roman" w:eastAsia="Times New Roman" w:hAnsi="Times New Roman" w:cs="Times New Roman"/>
          <w:sz w:val="24"/>
          <w:szCs w:val="24"/>
        </w:rPr>
        <w:t xml:space="preserve">  masing-masing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tidak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adanya</w:t>
      </w:r>
      <w:proofErr w:type="spellEnd"/>
      <w:r w:rsidRPr="00921F6A">
        <w:rPr>
          <w:rFonts w:ascii="Times New Roman" w:eastAsia="Times New Roman" w:hAnsi="Times New Roman" w:cs="Times New Roman"/>
          <w:sz w:val="24"/>
          <w:szCs w:val="24"/>
        </w:rPr>
        <w:t xml:space="preserve">  rasa  </w:t>
      </w:r>
      <w:proofErr w:type="spellStart"/>
      <w:r w:rsidRPr="00921F6A">
        <w:rPr>
          <w:rFonts w:ascii="Times New Roman" w:eastAsia="Times New Roman" w:hAnsi="Times New Roman" w:cs="Times New Roman"/>
          <w:sz w:val="24"/>
          <w:szCs w:val="24"/>
        </w:rPr>
        <w:t>ketakutan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terhadap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hak</w:t>
      </w:r>
      <w:proofErr w:type="spellEnd"/>
      <w:r w:rsidRPr="00921F6A">
        <w:rPr>
          <w:rFonts w:ascii="Times New Roman" w:eastAsia="Times New Roman" w:hAnsi="Times New Roman" w:cs="Times New Roman"/>
          <w:sz w:val="24"/>
          <w:szCs w:val="24"/>
        </w:rPr>
        <w:t xml:space="preserve"> dan juga </w:t>
      </w:r>
      <w:proofErr w:type="spellStart"/>
      <w:r w:rsidRPr="00921F6A">
        <w:rPr>
          <w:rFonts w:ascii="Times New Roman" w:eastAsia="Times New Roman" w:hAnsi="Times New Roman" w:cs="Times New Roman"/>
          <w:sz w:val="24"/>
          <w:szCs w:val="24"/>
        </w:rPr>
        <w:t>keyakinannya</w:t>
      </w:r>
      <w:proofErr w:type="spellEnd"/>
      <w:r w:rsidRPr="00921F6A">
        <w:rPr>
          <w:rFonts w:ascii="Times New Roman" w:eastAsia="Times New Roman" w:hAnsi="Times New Roman" w:cs="Times New Roman"/>
          <w:sz w:val="24"/>
          <w:szCs w:val="24"/>
        </w:rPr>
        <w:t xml:space="preserve">. </w:t>
      </w:r>
    </w:p>
    <w:p w14:paraId="77297DAB" w14:textId="77777777" w:rsidR="0007716B" w:rsidRPr="00921F6A" w:rsidRDefault="0007716B" w:rsidP="0007716B">
      <w:pPr>
        <w:spacing w:line="360" w:lineRule="auto"/>
        <w:ind w:firstLine="720"/>
        <w:jc w:val="both"/>
        <w:rPr>
          <w:rFonts w:ascii="Times New Roman" w:eastAsia="Times New Roman" w:hAnsi="Times New Roman" w:cs="Times New Roman"/>
          <w:sz w:val="24"/>
          <w:szCs w:val="24"/>
        </w:rPr>
      </w:pP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mencakup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masalah-masalah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keyakinan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diri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manusia</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berhubungan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akidah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atau</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ketuhanan</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diyakininya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Setiap</w:t>
      </w:r>
      <w:proofErr w:type="spellEnd"/>
      <w:r w:rsidRPr="00921F6A">
        <w:rPr>
          <w:rFonts w:ascii="Times New Roman" w:eastAsia="Times New Roman" w:hAnsi="Times New Roman" w:cs="Times New Roman"/>
          <w:sz w:val="24"/>
          <w:szCs w:val="24"/>
        </w:rPr>
        <w:t xml:space="preserve">  orang  </w:t>
      </w:r>
      <w:proofErr w:type="spellStart"/>
      <w:r w:rsidRPr="00921F6A">
        <w:rPr>
          <w:rFonts w:ascii="Times New Roman" w:eastAsia="Times New Roman" w:hAnsi="Times New Roman" w:cs="Times New Roman"/>
          <w:sz w:val="24"/>
          <w:szCs w:val="24"/>
        </w:rPr>
        <w:t>mestinya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diberikan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kebebasan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meyakini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serta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memeluk</w:t>
      </w:r>
      <w:proofErr w:type="spellEnd"/>
      <w:r w:rsidRPr="00921F6A">
        <w:rPr>
          <w:rFonts w:ascii="Times New Roman" w:eastAsia="Times New Roman" w:hAnsi="Times New Roman" w:cs="Times New Roman"/>
          <w:sz w:val="24"/>
          <w:szCs w:val="24"/>
        </w:rPr>
        <w:t xml:space="preserve">   agama   (</w:t>
      </w:r>
      <w:proofErr w:type="spellStart"/>
      <w:r w:rsidRPr="00921F6A">
        <w:rPr>
          <w:rFonts w:ascii="Times New Roman" w:eastAsia="Times New Roman" w:hAnsi="Times New Roman" w:cs="Times New Roman"/>
          <w:sz w:val="24"/>
          <w:szCs w:val="24"/>
        </w:rPr>
        <w:t>mempunyai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akidah</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dipilihnya</w:t>
      </w:r>
      <w:proofErr w:type="spellEnd"/>
      <w:r w:rsidRPr="00921F6A">
        <w:rPr>
          <w:rFonts w:ascii="Times New Roman" w:eastAsia="Times New Roman" w:hAnsi="Times New Roman" w:cs="Times New Roman"/>
          <w:sz w:val="24"/>
          <w:szCs w:val="24"/>
        </w:rPr>
        <w:t xml:space="preserve">   </w:t>
      </w:r>
      <w:proofErr w:type="spellStart"/>
      <w:r w:rsidRPr="00006232">
        <w:rPr>
          <w:rFonts w:ascii="Times New Roman" w:hAnsi="Times New Roman" w:cs="Times New Roman"/>
          <w:sz w:val="24"/>
          <w:szCs w:val="24"/>
        </w:rPr>
        <w:t>sendiri</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mendapatkan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penghormatan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pelaksanaan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dianut</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ataupun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diyakininya</w:t>
      </w:r>
      <w:proofErr w:type="spellEnd"/>
      <w:r w:rsidRPr="00921F6A">
        <w:rPr>
          <w:rFonts w:ascii="Times New Roman" w:eastAsia="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{"citationItems":[{"id":"ITEM-1","itemData":{"author":[{"dropping-particle":"","family":"Casanova","given":"J","non-dropping-particle":"","parse-names":false,"suffix":""}],"id":"ITEM-1","issued":{"date-parts":[["2008"]]},"number-of-pages":"87","publisher":"Chicago University Press","publisher-place":"Chicago","title":"Public Religions In The ModernWorld","type":"book"},"uris":["http://www.mendeley.com/documents/?uuid=c0aaef4f-23ed-469b-b325-308d6aada048"]}],"mendeley":{"formattedCitation":"(Casanova, 2008)","plainTextFormattedCitation":"(Casanova, 2008)","previouslyFormattedCitation":"J Casanova, &lt;i&gt;Public Religions In The ModernWorld&lt;/i&gt; (Chicago: Chicago University Press, 2008)."},"properties":{"noteIndex":0},"schema":"https://github.com/citation-style-language/schema/raw/master/csl-citation.json"}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(Casanova, 2008)</w:t>
      </w:r>
      <w:r w:rsidRPr="00921F6A">
        <w:rPr>
          <w:rStyle w:val="FootnoteReference"/>
          <w:rFonts w:ascii="Times New Roman" w:hAnsi="Times New Roman" w:cs="Times New Roman"/>
          <w:sz w:val="24"/>
          <w:szCs w:val="24"/>
        </w:rPr>
        <w:fldChar w:fldCharType="end"/>
      </w:r>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menjadi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hal</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tidak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terpisahkan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karena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menjadi</w:t>
      </w:r>
      <w:proofErr w:type="spellEnd"/>
      <w:r w:rsidRPr="00921F6A">
        <w:rPr>
          <w:rFonts w:ascii="Times New Roman" w:eastAsia="Times New Roman" w:hAnsi="Times New Roman" w:cs="Times New Roman"/>
          <w:sz w:val="24"/>
          <w:szCs w:val="24"/>
        </w:rPr>
        <w:t xml:space="preserve"> salah </w:t>
      </w:r>
      <w:proofErr w:type="spellStart"/>
      <w:r w:rsidRPr="00921F6A">
        <w:rPr>
          <w:rFonts w:ascii="Times New Roman" w:eastAsia="Times New Roman" w:hAnsi="Times New Roman" w:cs="Times New Roman"/>
          <w:sz w:val="24"/>
          <w:szCs w:val="24"/>
        </w:rPr>
        <w:t>satu</w:t>
      </w:r>
      <w:proofErr w:type="spellEnd"/>
      <w:r w:rsidRPr="00921F6A">
        <w:rPr>
          <w:rFonts w:ascii="Times New Roman" w:eastAsia="Times New Roman" w:hAnsi="Times New Roman" w:cs="Times New Roman"/>
          <w:sz w:val="24"/>
          <w:szCs w:val="24"/>
        </w:rPr>
        <w:t xml:space="preserve"> indicator </w:t>
      </w:r>
      <w:proofErr w:type="spellStart"/>
      <w:r w:rsidRPr="00921F6A">
        <w:rPr>
          <w:rFonts w:ascii="Times New Roman" w:eastAsia="Times New Roman" w:hAnsi="Times New Roman" w:cs="Times New Roman"/>
          <w:sz w:val="24"/>
          <w:szCs w:val="24"/>
        </w:rPr>
        <w:t>moderasi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mendukung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komitmen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kebangsaan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
    <w:p w14:paraId="0DC6F805"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eastAsia="Times New Roman" w:hAnsi="Times New Roman" w:cs="Times New Roman"/>
          <w:sz w:val="24"/>
          <w:szCs w:val="24"/>
        </w:rPr>
        <w:t>Menurut</w:t>
      </w:r>
      <w:proofErr w:type="spellEnd"/>
      <w:r w:rsidRPr="00921F6A">
        <w:rPr>
          <w:rFonts w:ascii="Times New Roman" w:eastAsia="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{"citationItems":[{"id":"ITEM-1","itemData":{"author":[{"dropping-particle":"","family":"Tim Penyusun Kementerian Agama RI","given":"","non-dropping-particle":"","parse-names":false,"suffix":""}],"id":"ITEM-1","issued":{"date-parts":[["2019"]]},"publisher":"Kementerian Agama","publisher-place":"Jakarta","title":"Moderasi Beragama","type":"book"},"uris":["http://www.mendeley.com/documents/?uuid=6cc35d5d-2510-49ee-a023-2caec705b81c"]}],"mendeley":{"formattedCitation":"(Tim Penyusun Kementerian Agama RI, 2019)","plainTextFormattedCitation":"(Tim Penyusun Kementerian Agama RI, 2019)","previouslyFormattedCitation":"Tim Penyusun Kementerian Agama RI, &lt;i&gt;Moderasi Beragama&lt;/i&gt;."},"properties":{"noteIndex":0},"schema":"https://github.com/citation-style-language/schema/raw/master/csl-citation.json"}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(Tim Penyusun Kementerian Agama RI, 2019)</w:t>
      </w:r>
      <w:r w:rsidRPr="00921F6A">
        <w:rPr>
          <w:rStyle w:val="FootnoteReference"/>
          <w:rFonts w:ascii="Times New Roman" w:hAnsi="Times New Roman" w:cs="Times New Roman"/>
          <w:sz w:val="24"/>
          <w:szCs w:val="24"/>
        </w:rPr>
        <w:fldChar w:fldCharType="end"/>
      </w:r>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Komitmen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kebangsaan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merupakan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indikator</w:t>
      </w:r>
      <w:proofErr w:type="spellEnd"/>
      <w:r w:rsidRPr="00921F6A">
        <w:rPr>
          <w:rFonts w:ascii="Times New Roman" w:eastAsia="Times New Roman" w:hAnsi="Times New Roman" w:cs="Times New Roman"/>
          <w:sz w:val="24"/>
          <w:szCs w:val="24"/>
        </w:rPr>
        <w:t xml:space="preserve">  yang  sangat  </w:t>
      </w:r>
      <w:proofErr w:type="spellStart"/>
      <w:r w:rsidRPr="00921F6A">
        <w:rPr>
          <w:rFonts w:ascii="Times New Roman" w:eastAsia="Times New Roman" w:hAnsi="Times New Roman" w:cs="Times New Roman"/>
          <w:sz w:val="24"/>
          <w:szCs w:val="24"/>
        </w:rPr>
        <w:t>penting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melihat</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sejauh</w:t>
      </w:r>
      <w:proofErr w:type="spellEnd"/>
      <w:r w:rsidRPr="00921F6A">
        <w:rPr>
          <w:rFonts w:ascii="Times New Roman" w:eastAsia="Times New Roman" w:hAnsi="Times New Roman" w:cs="Times New Roman"/>
          <w:sz w:val="24"/>
          <w:szCs w:val="24"/>
        </w:rPr>
        <w:t xml:space="preserve"> mana   </w:t>
      </w:r>
      <w:proofErr w:type="spellStart"/>
      <w:r w:rsidRPr="00921F6A">
        <w:rPr>
          <w:rFonts w:ascii="Times New Roman" w:eastAsia="Times New Roman" w:hAnsi="Times New Roman" w:cs="Times New Roman"/>
          <w:sz w:val="24"/>
          <w:szCs w:val="24"/>
        </w:rPr>
        <w:t>cara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pandang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sikap</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praktik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seseorang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berdampak</w:t>
      </w:r>
      <w:proofErr w:type="spellEnd"/>
      <w:r w:rsidRPr="00921F6A">
        <w:rPr>
          <w:rFonts w:ascii="Times New Roman" w:eastAsia="Times New Roman" w:hAnsi="Times New Roman" w:cs="Times New Roman"/>
          <w:sz w:val="24"/>
          <w:szCs w:val="24"/>
        </w:rPr>
        <w:t xml:space="preserve">   pada </w:t>
      </w:r>
      <w:proofErr w:type="spellStart"/>
      <w:r w:rsidRPr="00921F6A">
        <w:rPr>
          <w:rFonts w:ascii="Times New Roman" w:eastAsia="Times New Roman" w:hAnsi="Times New Roman" w:cs="Times New Roman"/>
          <w:sz w:val="24"/>
          <w:szCs w:val="24"/>
        </w:rPr>
        <w:t>kesetiaan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terhadap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konsensus</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dasar</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kebangsaan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terutama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terkait</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penerimaan</w:t>
      </w:r>
      <w:proofErr w:type="spellEnd"/>
      <w:r w:rsidRPr="00921F6A">
        <w:rPr>
          <w:rFonts w:ascii="Times New Roman" w:eastAsia="Times New Roman" w:hAnsi="Times New Roman" w:cs="Times New Roman"/>
          <w:sz w:val="24"/>
          <w:szCs w:val="24"/>
        </w:rPr>
        <w:t xml:space="preserve"> Pancasila  </w:t>
      </w:r>
      <w:proofErr w:type="spellStart"/>
      <w:r w:rsidRPr="00921F6A">
        <w:rPr>
          <w:rFonts w:ascii="Times New Roman" w:eastAsia="Times New Roman" w:hAnsi="Times New Roman" w:cs="Times New Roman"/>
          <w:sz w:val="24"/>
          <w:szCs w:val="24"/>
        </w:rPr>
        <w:t>sebagai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ideologi</w:t>
      </w:r>
      <w:proofErr w:type="spellEnd"/>
      <w:r w:rsidRPr="00921F6A">
        <w:rPr>
          <w:rFonts w:ascii="Times New Roman" w:eastAsia="Times New Roman" w:hAnsi="Times New Roman" w:cs="Times New Roman"/>
          <w:sz w:val="24"/>
          <w:szCs w:val="24"/>
        </w:rPr>
        <w:t xml:space="preserve">  negara,  </w:t>
      </w:r>
      <w:proofErr w:type="spellStart"/>
      <w:r w:rsidRPr="00921F6A">
        <w:rPr>
          <w:rFonts w:ascii="Times New Roman" w:eastAsia="Times New Roman" w:hAnsi="Times New Roman" w:cs="Times New Roman"/>
          <w:sz w:val="24"/>
          <w:szCs w:val="24"/>
        </w:rPr>
        <w:t>sikapnya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terhadap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tantangan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ideologi</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berlawanan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Pancasila,  </w:t>
      </w:r>
      <w:proofErr w:type="spellStart"/>
      <w:r w:rsidRPr="00921F6A">
        <w:rPr>
          <w:rFonts w:ascii="Times New Roman" w:eastAsia="Times New Roman" w:hAnsi="Times New Roman" w:cs="Times New Roman"/>
          <w:sz w:val="24"/>
          <w:szCs w:val="24"/>
        </w:rPr>
        <w:t>serta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nasionalisme</w:t>
      </w:r>
      <w:proofErr w:type="spellEnd"/>
      <w:r w:rsidRPr="00921F6A">
        <w:rPr>
          <w:rFonts w:ascii="Times New Roman" w:eastAsia="Times New Roman" w:hAnsi="Times New Roman" w:cs="Times New Roman"/>
          <w:sz w:val="24"/>
          <w:szCs w:val="24"/>
        </w:rPr>
        <w:t xml:space="preserve">.  </w:t>
      </w:r>
      <w:proofErr w:type="spellStart"/>
      <w:proofErr w:type="gramStart"/>
      <w:r w:rsidRPr="00921F6A">
        <w:rPr>
          <w:rFonts w:ascii="Times New Roman" w:eastAsia="Times New Roman" w:hAnsi="Times New Roman" w:cs="Times New Roman"/>
          <w:sz w:val="24"/>
          <w:szCs w:val="24"/>
        </w:rPr>
        <w:t>Sebagaimana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disampaikan</w:t>
      </w:r>
      <w:proofErr w:type="spellEnd"/>
      <w:proofErr w:type="gramEnd"/>
      <w:r w:rsidRPr="00921F6A">
        <w:rPr>
          <w:rFonts w:ascii="Times New Roman" w:eastAsia="Times New Roman" w:hAnsi="Times New Roman" w:cs="Times New Roman"/>
          <w:sz w:val="24"/>
          <w:szCs w:val="24"/>
        </w:rPr>
        <w:t xml:space="preserve">  oleh  </w:t>
      </w:r>
      <w:proofErr w:type="spellStart"/>
      <w:r w:rsidRPr="00921F6A">
        <w:rPr>
          <w:rFonts w:ascii="Times New Roman" w:eastAsia="Times New Roman" w:hAnsi="Times New Roman" w:cs="Times New Roman"/>
          <w:sz w:val="24"/>
          <w:szCs w:val="24"/>
        </w:rPr>
        <w:t>mantan</w:t>
      </w:r>
      <w:proofErr w:type="spellEnd"/>
      <w:r w:rsidRPr="00921F6A">
        <w:rPr>
          <w:rFonts w:ascii="Times New Roman" w:eastAsia="Times New Roman" w:hAnsi="Times New Roman" w:cs="Times New Roman"/>
          <w:sz w:val="24"/>
          <w:szCs w:val="24"/>
        </w:rPr>
        <w:t xml:space="preserve">  Menteri Agama,  Lukman  Hakim  Saifuddin,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perspektif</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moderasi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mengamalkan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agama  </w:t>
      </w:r>
      <w:proofErr w:type="spellStart"/>
      <w:r w:rsidRPr="00921F6A">
        <w:rPr>
          <w:rFonts w:ascii="Times New Roman" w:eastAsia="Times New Roman" w:hAnsi="Times New Roman" w:cs="Times New Roman"/>
          <w:sz w:val="24"/>
          <w:szCs w:val="24"/>
        </w:rPr>
        <w:t>sama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menjalankan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kewajiban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sebagai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warga</w:t>
      </w:r>
      <w:proofErr w:type="spellEnd"/>
      <w:r w:rsidRPr="00921F6A">
        <w:rPr>
          <w:rFonts w:ascii="Times New Roman" w:eastAsia="Times New Roman" w:hAnsi="Times New Roman" w:cs="Times New Roman"/>
          <w:sz w:val="24"/>
          <w:szCs w:val="24"/>
        </w:rPr>
        <w:t xml:space="preserve">  negara  dan  </w:t>
      </w:r>
      <w:proofErr w:type="spellStart"/>
      <w:r w:rsidRPr="00921F6A">
        <w:rPr>
          <w:rFonts w:ascii="Times New Roman" w:eastAsia="Times New Roman" w:hAnsi="Times New Roman" w:cs="Times New Roman"/>
          <w:sz w:val="24"/>
          <w:szCs w:val="24"/>
        </w:rPr>
        <w:t>menunaikan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kewajiban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sebagai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warga</w:t>
      </w:r>
      <w:proofErr w:type="spellEnd"/>
      <w:r w:rsidRPr="00921F6A">
        <w:rPr>
          <w:rFonts w:ascii="Times New Roman" w:eastAsia="Times New Roman" w:hAnsi="Times New Roman" w:cs="Times New Roman"/>
          <w:sz w:val="24"/>
          <w:szCs w:val="24"/>
        </w:rPr>
        <w:t xml:space="preserve"> negara </w:t>
      </w:r>
      <w:proofErr w:type="spellStart"/>
      <w:r w:rsidRPr="00921F6A">
        <w:rPr>
          <w:rFonts w:ascii="Times New Roman" w:eastAsia="Times New Roman" w:hAnsi="Times New Roman" w:cs="Times New Roman"/>
          <w:sz w:val="24"/>
          <w:szCs w:val="24"/>
        </w:rPr>
        <w:t>adalah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wujud</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pengamalan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agama. </w:t>
      </w:r>
      <w:proofErr w:type="spellStart"/>
      <w:r w:rsidRPr="00921F6A">
        <w:rPr>
          <w:rFonts w:ascii="Times New Roman" w:hAnsi="Times New Roman" w:cs="Times New Roman"/>
          <w:sz w:val="24"/>
          <w:szCs w:val="24"/>
        </w:rPr>
        <w:t>Keberadaan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perspektif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maqasid</w:t>
      </w:r>
      <w:proofErr w:type="spellEnd"/>
      <w:r w:rsidRPr="00921F6A">
        <w:rPr>
          <w:rFonts w:ascii="Times New Roman" w:hAnsi="Times New Roman" w:cs="Times New Roman"/>
          <w:sz w:val="24"/>
          <w:szCs w:val="24"/>
        </w:rPr>
        <w:t xml:space="preserve"> shariah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dimaksudkan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manifestasi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hifz</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waton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keselamatan</w:t>
      </w:r>
      <w:proofErr w:type="spellEnd"/>
      <w:r w:rsidRPr="00921F6A">
        <w:rPr>
          <w:rFonts w:ascii="Times New Roman" w:hAnsi="Times New Roman" w:cs="Times New Roman"/>
          <w:sz w:val="24"/>
          <w:szCs w:val="24"/>
        </w:rPr>
        <w:t xml:space="preserve"> negara). Pada </w:t>
      </w:r>
      <w:proofErr w:type="spellStart"/>
      <w:r w:rsidRPr="00921F6A">
        <w:rPr>
          <w:rFonts w:ascii="Times New Roman" w:hAnsi="Times New Roman" w:cs="Times New Roman"/>
          <w:sz w:val="24"/>
          <w:szCs w:val="24"/>
        </w:rPr>
        <w:t>ranah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praksisnya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hifz</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waton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paradigma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segala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upaya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ketertiban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keamanan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kedamaian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bernegara</w:t>
      </w:r>
      <w:proofErr w:type="spellEnd"/>
      <w:r w:rsidRPr="00921F6A">
        <w:rPr>
          <w:rFonts w:ascii="Times New Roman" w:hAnsi="Times New Roman" w:cs="Times New Roman"/>
          <w:sz w:val="24"/>
          <w:szCs w:val="24"/>
        </w:rPr>
        <w:t xml:space="preserve"> di Indonesia. Hal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diwujudkan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lastRenderedPageBreak/>
        <w:t>paham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di Indonesia.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terjaganya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kemaslahatan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bernegera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berdampak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positif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terpeliharanya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nilai-nilai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maqasid</w:t>
      </w:r>
      <w:proofErr w:type="spellEnd"/>
      <w:r w:rsidRPr="00921F6A">
        <w:rPr>
          <w:rFonts w:ascii="Times New Roman" w:hAnsi="Times New Roman" w:cs="Times New Roman"/>
          <w:sz w:val="24"/>
          <w:szCs w:val="24"/>
        </w:rPr>
        <w:t xml:space="preserve"> shariah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makhluk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individu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makhluk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bernegara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normatif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keberdaaan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dimensi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hifz</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waton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kebangsaan</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paralel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nasionalisme</w:t>
      </w:r>
      <w:proofErr w:type="spellEnd"/>
      <w:r w:rsidRPr="00921F6A">
        <w:rPr>
          <w:rFonts w:ascii="Times New Roman" w:hAnsi="Times New Roman" w:cs="Times New Roman"/>
          <w:sz w:val="24"/>
          <w:szCs w:val="24"/>
        </w:rPr>
        <w:t xml:space="preserve"> Nabi Ibrahim yang </w:t>
      </w:r>
      <w:proofErr w:type="spellStart"/>
      <w:r w:rsidRPr="00921F6A">
        <w:rPr>
          <w:rFonts w:ascii="Times New Roman" w:hAnsi="Times New Roman" w:cs="Times New Roman"/>
          <w:sz w:val="24"/>
          <w:szCs w:val="24"/>
        </w:rPr>
        <w:t>diuraikan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al-Qur’an, </w:t>
      </w:r>
      <w:proofErr w:type="spellStart"/>
      <w:r w:rsidRPr="00921F6A">
        <w:rPr>
          <w:rFonts w:ascii="Times New Roman" w:hAnsi="Times New Roman" w:cs="Times New Roman"/>
          <w:sz w:val="24"/>
          <w:szCs w:val="24"/>
        </w:rPr>
        <w:t>yakni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mendoakan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negaranya</w:t>
      </w:r>
      <w:proofErr w:type="spellEnd"/>
      <w:r w:rsidRPr="00921F6A">
        <w:rPr>
          <w:rFonts w:ascii="Times New Roman" w:hAnsi="Times New Roman" w:cs="Times New Roman"/>
          <w:sz w:val="24"/>
          <w:szCs w:val="24"/>
        </w:rPr>
        <w:t xml:space="preserve"> agar </w:t>
      </w:r>
      <w:proofErr w:type="spellStart"/>
      <w:r w:rsidRPr="00921F6A">
        <w:rPr>
          <w:rFonts w:ascii="Times New Roman" w:hAnsi="Times New Roman" w:cs="Times New Roman"/>
          <w:sz w:val="24"/>
          <w:szCs w:val="24"/>
        </w:rPr>
        <w:t>dirahmati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penduduknya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senantiasa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iman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rezki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berlimpah</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Bachri","given":"Syamsul","non-dropping-particle":"","parse-names":false,"suffix":""},{"dropping-particle":"","family":"Tarmizi","given":"Habibah","non-dropping-particle":"","parse-names":false,"suffix":""}],"id":"ITEM-1","issued":{"date-parts":[["2021"]]},"publisher":"Pustaka Setia","publisher-place":"Jakarta","title":"Nasionalisme dalam Perspektif Hukum Maqasid AlSyariah.","type":"book"},"uris":["http://www.mendeley.com/documents/?uuid=5918f710-b0d5-4fbe-a5d5-4dda69dbed7c"]}],"mendeley":{"formattedCitation":"(Bachri &amp; Tarmizi, 2021)","plainTextFormattedCitation":"(Bachri &amp; Tarmizi, 2021)","previouslyFormattedCitation":"Syamsul Bachri and Habibah Tarmizi, &lt;i&gt;Nasionalisme Dalam Perspektif Hukum Maqasid AlSyariah.&lt;/i&gt; (Jakarta: Pustaka Setia, 2021)."},"properties":{"noteIndex":0},"schema":"https://github.com/citation-style-language/schema/raw/master/csl-citation.json"}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(Bachri &amp; Tarmizi, 2021)</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w:t>
      </w:r>
    </w:p>
    <w:p w14:paraId="252584B3" w14:textId="77777777" w:rsidR="0007716B" w:rsidRPr="00921F6A" w:rsidRDefault="0007716B" w:rsidP="0007716B">
      <w:pPr>
        <w:spacing w:line="360" w:lineRule="auto"/>
        <w:ind w:firstLine="720"/>
        <w:jc w:val="both"/>
        <w:rPr>
          <w:rFonts w:ascii="Times New Roman" w:eastAsia="Times New Roman" w:hAnsi="Times New Roman" w:cs="Times New Roman"/>
          <w:sz w:val="24"/>
          <w:szCs w:val="24"/>
        </w:rPr>
      </w:pPr>
      <w:r w:rsidRPr="00921F6A">
        <w:rPr>
          <w:rFonts w:ascii="Times New Roman" w:hAnsi="Times New Roman" w:cs="Times New Roman"/>
          <w:sz w:val="24"/>
          <w:szCs w:val="24"/>
        </w:rPr>
        <w:t xml:space="preserve">Jadi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disimpulkan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kantor</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berjalan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hal</w:t>
      </w:r>
      <w:proofErr w:type="spellEnd"/>
      <w:r w:rsidRPr="00921F6A">
        <w:rPr>
          <w:rFonts w:ascii="Times New Roman" w:hAnsi="Times New Roman" w:cs="Times New Roman"/>
          <w:sz w:val="24"/>
          <w:szCs w:val="24"/>
        </w:rPr>
        <w:t xml:space="preserve"> yang sangat </w:t>
      </w:r>
      <w:proofErr w:type="spellStart"/>
      <w:r w:rsidRPr="00921F6A">
        <w:rPr>
          <w:rFonts w:ascii="Times New Roman" w:hAnsi="Times New Roman" w:cs="Times New Roman"/>
          <w:sz w:val="24"/>
          <w:szCs w:val="24"/>
        </w:rPr>
        <w:t>penting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keutuhan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keselamatan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jenis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gangguan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internal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eksternal</w:t>
      </w:r>
      <w:proofErr w:type="spellEnd"/>
      <w:r w:rsidRPr="00921F6A">
        <w:rPr>
          <w:rFonts w:ascii="Times New Roman" w:hAnsi="Times New Roman" w:cs="Times New Roman"/>
          <w:sz w:val="24"/>
          <w:szCs w:val="24"/>
        </w:rPr>
        <w:t xml:space="preserve">. </w:t>
      </w:r>
    </w:p>
    <w:p w14:paraId="2B60994D"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hAnsi="Times New Roman" w:cs="Times New Roman"/>
          <w:sz w:val="24"/>
          <w:szCs w:val="24"/>
        </w:rPr>
        <w:t>Berdasarkan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hasil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atas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fungsi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di </w:t>
      </w:r>
      <w:proofErr w:type="spellStart"/>
      <w:r w:rsidRPr="00921F6A">
        <w:rPr>
          <w:rFonts w:ascii="Times New Roman" w:hAnsi="Times New Roman" w:cs="Times New Roman"/>
          <w:sz w:val="24"/>
          <w:szCs w:val="24"/>
        </w:rPr>
        <w:t>kantor</w:t>
      </w:r>
      <w:proofErr w:type="spellEnd"/>
      <w:r w:rsidRPr="00921F6A">
        <w:rPr>
          <w:rFonts w:ascii="Times New Roman" w:hAnsi="Times New Roman" w:cs="Times New Roman"/>
          <w:sz w:val="24"/>
          <w:szCs w:val="24"/>
        </w:rPr>
        <w:t xml:space="preserve"> Kementerian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yaitu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sudah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dilakukan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kepada</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ada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sosialiasai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acara </w:t>
      </w:r>
      <w:proofErr w:type="spellStart"/>
      <w:r w:rsidRPr="00921F6A">
        <w:rPr>
          <w:rFonts w:ascii="Times New Roman" w:hAnsi="Times New Roman" w:cs="Times New Roman"/>
          <w:sz w:val="24"/>
          <w:szCs w:val="24"/>
        </w:rPr>
        <w:t>pernikahan</w:t>
      </w:r>
      <w:proofErr w:type="spellEnd"/>
      <w:r w:rsidRPr="00921F6A">
        <w:rPr>
          <w:rFonts w:ascii="Times New Roman" w:hAnsi="Times New Roman" w:cs="Times New Roman"/>
          <w:sz w:val="24"/>
          <w:szCs w:val="24"/>
        </w:rPr>
        <w:t xml:space="preserve"> dan juga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kegiatan</w:t>
      </w:r>
      <w:proofErr w:type="spellEnd"/>
      <w:r w:rsidRPr="00921F6A">
        <w:rPr>
          <w:rFonts w:ascii="Times New Roman" w:hAnsi="Times New Roman" w:cs="Times New Roman"/>
          <w:sz w:val="24"/>
          <w:szCs w:val="24"/>
        </w:rPr>
        <w:t xml:space="preserve"> </w:t>
      </w:r>
      <w:r w:rsidRPr="00921F6A">
        <w:rPr>
          <w:rFonts w:ascii="Times New Roman" w:hAnsi="Times New Roman" w:cs="Times New Roman"/>
          <w:i/>
          <w:sz w:val="24"/>
          <w:szCs w:val="24"/>
        </w:rPr>
        <w:t>focus group discussion</w:t>
      </w:r>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tokoh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adat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atau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masyarakat</w:t>
      </w:r>
      <w:proofErr w:type="spellEnd"/>
      <w:r w:rsidRPr="00921F6A">
        <w:rPr>
          <w:rFonts w:ascii="Times New Roman" w:hAnsi="Times New Roman" w:cs="Times New Roman"/>
          <w:sz w:val="24"/>
          <w:szCs w:val="24"/>
        </w:rPr>
        <w:t xml:space="preserve"> wilayah </w:t>
      </w:r>
      <w:proofErr w:type="spellStart"/>
      <w:r w:rsidRPr="00921F6A">
        <w:rPr>
          <w:rFonts w:ascii="Times New Roman" w:hAnsi="Times New Roman" w:cs="Times New Roman"/>
          <w:sz w:val="24"/>
          <w:szCs w:val="24"/>
        </w:rPr>
        <w:t>binaan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kebangsaan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toleransi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akomodasi</w:t>
      </w:r>
      <w:proofErr w:type="spellEnd"/>
      <w:r w:rsidRPr="00921F6A">
        <w:rPr>
          <w:rFonts w:ascii="Times New Roman" w:hAnsi="Times New Roman" w:cs="Times New Roman"/>
          <w:sz w:val="24"/>
          <w:szCs w:val="24"/>
        </w:rPr>
        <w:t xml:space="preserve"> dan anti </w:t>
      </w:r>
      <w:proofErr w:type="spellStart"/>
      <w:r w:rsidRPr="00921F6A">
        <w:rPr>
          <w:rFonts w:ascii="Times New Roman" w:hAnsi="Times New Roman" w:cs="Times New Roman"/>
          <w:sz w:val="24"/>
          <w:szCs w:val="24"/>
        </w:rPr>
        <w:t>kekerasan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efektif</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efisien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pelaksanaannya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sehingga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Kab</w:t>
      </w:r>
      <w:proofErr w:type="spellEnd"/>
      <w:r w:rsidRPr="00921F6A">
        <w:rPr>
          <w:rFonts w:ascii="Times New Roman" w:hAnsi="Times New Roman" w:cs="Times New Roman"/>
          <w:sz w:val="24"/>
          <w:szCs w:val="24"/>
        </w:rPr>
        <w:t xml:space="preserve">. TTS sangat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
    <w:p w14:paraId="33E5E362" w14:textId="77777777" w:rsidR="0007716B" w:rsidRPr="00921F6A" w:rsidRDefault="0007716B" w:rsidP="0007716B">
      <w:pPr>
        <w:spacing w:line="360" w:lineRule="auto"/>
        <w:ind w:firstLine="720"/>
        <w:jc w:val="both"/>
        <w:rPr>
          <w:rFonts w:ascii="Times New Roman" w:eastAsia="Times New Roman" w:hAnsi="Times New Roman" w:cs="Times New Roman"/>
          <w:sz w:val="24"/>
          <w:szCs w:val="24"/>
        </w:rPr>
      </w:pPr>
      <w:r w:rsidRPr="00921F6A">
        <w:rPr>
          <w:rFonts w:ascii="Times New Roman" w:hAnsi="Times New Roman" w:cs="Times New Roman"/>
          <w:sz w:val="24"/>
          <w:szCs w:val="24"/>
        </w:rPr>
        <w:t xml:space="preserve">Hasil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didukung</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penelitian</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{"citationItems":[{"id":"ITEM-1","itemData":{"abstract":"Pembahasan ini hendak menelaah lebih dalam tentang moderasi beragama di tinjau dari aspek toleransi. Hal ini dimaksudkan agar mendapatkan gambaran yang jelas, bagaimana sebenarnya moderasi beragama dan toleransi serta batas-batasnya. Penelitian ini merupakan jenis penelitian kepustakaan (library research), yaitu suatu penelitian yang data-datanya berasal dari literatur-literatur yang terkait dengan obyek penelitian, kemudian dianalisis muatan isinya. Dari kajian ini menegaskan bahwa, moderasi dalam kerukunan beragama haruslah dilakukan, karena dengan demikian akan terciptalah kerukunan umat antar agama atau keyakinan. Untuk mengelola situasi keagamaan di Indonesia yang sangat beragam, kita membutuhkan visi dan solusi yang dapat menciptakan kerukunan dan kedamaian dalam menjalankan kehidupan keagamaan, yakni dengan mengedepankan moderasi beragama, menghormati keragaman, serta tidak terjebak pada Intoleransi, ekstremisme dan Radikalisme. Toleransi beragama bukanlah untuk saling melebur dalam keyakinan. Tidak juga untuk saling bertukar keyakinan dengan kelompok agama yang berbeda-beda. Toleransi di sini adalah dalam pengertian mu’amalah (interaksi sosial), sehingga adanya batas-batas bersama yang boleh dan tak boleh dilanggar. Inilah esensi moderasi dalam bingkai toleransi di mana masing-masing pihak diharapkan bisa mengendalikan diri dan menyediakan ruang untuk saling menghormati keunikannya masing-masing tanpa merasa terancam keyakinan maupun hak-haknya.","author":[{"dropping-particle":"","family":"Abror","given":"Mhd","non-dropping-particle":"","parse-names":false,"suffix":""}],"container-title":"Rusydiah","id":"ITEM-1","issue":"1","issued":{"date-parts":[["2020"]]},"page":"137-148","title":"Moderasi Beragama dalam Bingkai Toleransi ( Kajian Islam dan Keberagaman )","type":"article-journal","volume":"1"},"uris":["http://www.mendeley.com/documents/?uuid=dc40a94f-a4d6-4a2a-9c2a-c5d8fc8f104a"]}],"mendeley":{"formattedCitation":"(M. Abror, 2020)","plainTextFormattedCitation":"(M. Abror, 2020)","previouslyFormattedCitation":"Abror, “Moderasi Beragama Dalam Bingkai Toleransi ( Kajian Islam Dan Keberagaman ).”"},"properties":{"noteIndex":0},"schema":"https://github.com/citation-style-language/schema/raw/master/csl-citation.json"}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(M. Abror, 2020)</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bukanlah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saling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melebur</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keyakinan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Tidak</w:t>
      </w:r>
      <w:proofErr w:type="spellEnd"/>
      <w:r w:rsidRPr="00921F6A">
        <w:rPr>
          <w:rFonts w:ascii="Times New Roman" w:eastAsia="Times New Roman" w:hAnsi="Times New Roman" w:cs="Times New Roman"/>
          <w:sz w:val="24"/>
          <w:szCs w:val="24"/>
        </w:rPr>
        <w:t xml:space="preserve"> juga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saling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bertukar</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keyakinan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006232">
        <w:rPr>
          <w:rFonts w:ascii="Times New Roman" w:hAnsi="Times New Roman" w:cs="Times New Roman"/>
          <w:sz w:val="24"/>
          <w:szCs w:val="24"/>
        </w:rPr>
        <w:t>kelompok</w:t>
      </w:r>
      <w:proofErr w:type="spellEnd"/>
      <w:r w:rsidRPr="00921F6A">
        <w:rPr>
          <w:rFonts w:ascii="Times New Roman" w:eastAsia="Times New Roman" w:hAnsi="Times New Roman" w:cs="Times New Roman"/>
          <w:sz w:val="24"/>
          <w:szCs w:val="24"/>
        </w:rPr>
        <w:t xml:space="preserve">   agama   yang   </w:t>
      </w:r>
      <w:proofErr w:type="spellStart"/>
      <w:r w:rsidRPr="00921F6A">
        <w:rPr>
          <w:rFonts w:ascii="Times New Roman" w:eastAsia="Times New Roman" w:hAnsi="Times New Roman" w:cs="Times New Roman"/>
          <w:sz w:val="24"/>
          <w:szCs w:val="24"/>
        </w:rPr>
        <w:t>berbeda</w:t>
      </w:r>
      <w:proofErr w:type="spellEnd"/>
      <w:r w:rsidRPr="00921F6A">
        <w:rPr>
          <w:rFonts w:ascii="Times New Roman" w:eastAsia="Times New Roman" w:hAnsi="Times New Roman" w:cs="Times New Roman"/>
          <w:sz w:val="24"/>
          <w:szCs w:val="24"/>
        </w:rPr>
        <w:t xml:space="preserve"> - </w:t>
      </w:r>
      <w:proofErr w:type="spellStart"/>
      <w:r w:rsidRPr="00921F6A">
        <w:rPr>
          <w:rFonts w:ascii="Times New Roman" w:eastAsia="Times New Roman" w:hAnsi="Times New Roman" w:cs="Times New Roman"/>
          <w:sz w:val="24"/>
          <w:szCs w:val="24"/>
        </w:rPr>
        <w:t>beda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di </w:t>
      </w:r>
      <w:proofErr w:type="spellStart"/>
      <w:r w:rsidRPr="00921F6A">
        <w:rPr>
          <w:rFonts w:ascii="Times New Roman" w:eastAsia="Times New Roman" w:hAnsi="Times New Roman" w:cs="Times New Roman"/>
          <w:sz w:val="24"/>
          <w:szCs w:val="24"/>
        </w:rPr>
        <w:t>sini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pengertian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mu‟</w:t>
      </w:r>
      <w:proofErr w:type="gramStart"/>
      <w:r w:rsidRPr="00921F6A">
        <w:rPr>
          <w:rFonts w:ascii="Times New Roman" w:eastAsia="Times New Roman" w:hAnsi="Times New Roman" w:cs="Times New Roman"/>
          <w:sz w:val="24"/>
          <w:szCs w:val="24"/>
        </w:rPr>
        <w:t>amalah</w:t>
      </w:r>
      <w:proofErr w:type="spellEnd"/>
      <w:r w:rsidRPr="00921F6A">
        <w:rPr>
          <w:rFonts w:ascii="Times New Roman" w:eastAsia="Times New Roman" w:hAnsi="Times New Roman" w:cs="Times New Roman"/>
          <w:sz w:val="24"/>
          <w:szCs w:val="24"/>
        </w:rPr>
        <w:t xml:space="preserve">  (</w:t>
      </w:r>
      <w:proofErr w:type="spellStart"/>
      <w:proofErr w:type="gramEnd"/>
      <w:r w:rsidRPr="00921F6A">
        <w:rPr>
          <w:rFonts w:ascii="Times New Roman" w:eastAsia="Times New Roman" w:hAnsi="Times New Roman" w:cs="Times New Roman"/>
          <w:sz w:val="24"/>
          <w:szCs w:val="24"/>
        </w:rPr>
        <w:t>interaksi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sosial</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sehingga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batas</w:t>
      </w:r>
      <w:proofErr w:type="spellEnd"/>
      <w:r w:rsidRPr="00921F6A">
        <w:rPr>
          <w:rFonts w:ascii="Times New Roman" w:eastAsia="Times New Roman" w:hAnsi="Times New Roman" w:cs="Times New Roman"/>
          <w:sz w:val="24"/>
          <w:szCs w:val="24"/>
        </w:rPr>
        <w:t xml:space="preserve"> - </w:t>
      </w:r>
      <w:proofErr w:type="spellStart"/>
      <w:r w:rsidRPr="00921F6A">
        <w:rPr>
          <w:rFonts w:ascii="Times New Roman" w:eastAsia="Times New Roman" w:hAnsi="Times New Roman" w:cs="Times New Roman"/>
          <w:sz w:val="24"/>
          <w:szCs w:val="24"/>
        </w:rPr>
        <w:t>batas</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bersama</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boleh</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tak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boleh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dilanggar</w:t>
      </w:r>
      <w:proofErr w:type="spellEnd"/>
      <w:r w:rsidRPr="00921F6A">
        <w:rPr>
          <w:rFonts w:ascii="Times New Roman" w:eastAsia="Times New Roman" w:hAnsi="Times New Roman" w:cs="Times New Roman"/>
          <w:sz w:val="24"/>
          <w:szCs w:val="24"/>
        </w:rPr>
        <w:t xml:space="preserve">.  </w:t>
      </w:r>
      <w:proofErr w:type="spellStart"/>
      <w:proofErr w:type="gramStart"/>
      <w:r w:rsidRPr="00921F6A">
        <w:rPr>
          <w:rFonts w:ascii="Times New Roman" w:eastAsia="Times New Roman" w:hAnsi="Times New Roman" w:cs="Times New Roman"/>
          <w:sz w:val="24"/>
          <w:szCs w:val="24"/>
        </w:rPr>
        <w:t>Inilah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esensi</w:t>
      </w:r>
      <w:proofErr w:type="spellEnd"/>
      <w:proofErr w:type="gram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moderasi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bingkai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di  mana  masing-masing  </w:t>
      </w:r>
      <w:proofErr w:type="spellStart"/>
      <w:r w:rsidRPr="00921F6A">
        <w:rPr>
          <w:rFonts w:ascii="Times New Roman" w:eastAsia="Times New Roman" w:hAnsi="Times New Roman" w:cs="Times New Roman"/>
          <w:sz w:val="24"/>
          <w:szCs w:val="24"/>
        </w:rPr>
        <w:t>pihak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diharapkan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bisa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mengendalikan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diri</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menyediakan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ruang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sehingga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bisa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saling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menghargai</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menghormati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kelebihan</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keunikan</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dimiliki</w:t>
      </w:r>
      <w:proofErr w:type="spellEnd"/>
      <w:r w:rsidRPr="00921F6A">
        <w:rPr>
          <w:rFonts w:ascii="Times New Roman" w:eastAsia="Times New Roman" w:hAnsi="Times New Roman" w:cs="Times New Roman"/>
          <w:sz w:val="24"/>
          <w:szCs w:val="24"/>
        </w:rPr>
        <w:t xml:space="preserve">  masing-masing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tidak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adanya</w:t>
      </w:r>
      <w:proofErr w:type="spellEnd"/>
      <w:r w:rsidRPr="00921F6A">
        <w:rPr>
          <w:rFonts w:ascii="Times New Roman" w:eastAsia="Times New Roman" w:hAnsi="Times New Roman" w:cs="Times New Roman"/>
          <w:sz w:val="24"/>
          <w:szCs w:val="24"/>
        </w:rPr>
        <w:t xml:space="preserve">  rasa  </w:t>
      </w:r>
      <w:proofErr w:type="spellStart"/>
      <w:r w:rsidRPr="00921F6A">
        <w:rPr>
          <w:rFonts w:ascii="Times New Roman" w:eastAsia="Times New Roman" w:hAnsi="Times New Roman" w:cs="Times New Roman"/>
          <w:sz w:val="24"/>
          <w:szCs w:val="24"/>
        </w:rPr>
        <w:t>ketakutan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terhadap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hak</w:t>
      </w:r>
      <w:proofErr w:type="spellEnd"/>
      <w:r w:rsidRPr="00921F6A">
        <w:rPr>
          <w:rFonts w:ascii="Times New Roman" w:eastAsia="Times New Roman" w:hAnsi="Times New Roman" w:cs="Times New Roman"/>
          <w:sz w:val="24"/>
          <w:szCs w:val="24"/>
        </w:rPr>
        <w:t xml:space="preserve"> dan juga </w:t>
      </w:r>
      <w:proofErr w:type="spellStart"/>
      <w:r w:rsidRPr="00921F6A">
        <w:rPr>
          <w:rFonts w:ascii="Times New Roman" w:eastAsia="Times New Roman" w:hAnsi="Times New Roman" w:cs="Times New Roman"/>
          <w:sz w:val="24"/>
          <w:szCs w:val="24"/>
        </w:rPr>
        <w:t>keyakinannya</w:t>
      </w:r>
      <w:proofErr w:type="spellEnd"/>
      <w:r w:rsidRPr="00921F6A">
        <w:rPr>
          <w:rFonts w:ascii="Times New Roman" w:eastAsia="Times New Roman" w:hAnsi="Times New Roman" w:cs="Times New Roman"/>
          <w:sz w:val="24"/>
          <w:szCs w:val="24"/>
        </w:rPr>
        <w:t xml:space="preserve">. </w:t>
      </w:r>
    </w:p>
    <w:p w14:paraId="1550FA39" w14:textId="77777777" w:rsidR="0007716B" w:rsidRPr="00921F6A" w:rsidRDefault="0007716B" w:rsidP="0007716B">
      <w:pPr>
        <w:spacing w:line="360" w:lineRule="auto"/>
        <w:ind w:firstLine="720"/>
        <w:jc w:val="both"/>
        <w:rPr>
          <w:rFonts w:ascii="Times New Roman" w:eastAsia="Times New Roman" w:hAnsi="Times New Roman" w:cs="Times New Roman"/>
          <w:sz w:val="24"/>
          <w:szCs w:val="24"/>
        </w:rPr>
      </w:pP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adalah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mencakup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masalah-masalah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keyakinan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diri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manusia</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berhubungan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proofErr w:type="gramStart"/>
      <w:r w:rsidRPr="00921F6A">
        <w:rPr>
          <w:rFonts w:ascii="Times New Roman" w:eastAsia="Times New Roman" w:hAnsi="Times New Roman" w:cs="Times New Roman"/>
          <w:sz w:val="24"/>
          <w:szCs w:val="24"/>
        </w:rPr>
        <w:t>akidah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atau</w:t>
      </w:r>
      <w:proofErr w:type="spellEnd"/>
      <w:proofErr w:type="gram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ketuhanan</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diyakininya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Setiap</w:t>
      </w:r>
      <w:proofErr w:type="spellEnd"/>
      <w:r w:rsidRPr="00921F6A">
        <w:rPr>
          <w:rFonts w:ascii="Times New Roman" w:eastAsia="Times New Roman" w:hAnsi="Times New Roman" w:cs="Times New Roman"/>
          <w:sz w:val="24"/>
          <w:szCs w:val="24"/>
        </w:rPr>
        <w:t xml:space="preserve">  orang  </w:t>
      </w:r>
      <w:proofErr w:type="spellStart"/>
      <w:r w:rsidRPr="00921F6A">
        <w:rPr>
          <w:rFonts w:ascii="Times New Roman" w:eastAsia="Times New Roman" w:hAnsi="Times New Roman" w:cs="Times New Roman"/>
          <w:sz w:val="24"/>
          <w:szCs w:val="24"/>
        </w:rPr>
        <w:t>mestinya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diberikan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kebebasan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meyakini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serta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memeluk</w:t>
      </w:r>
      <w:proofErr w:type="spellEnd"/>
      <w:r w:rsidRPr="00921F6A">
        <w:rPr>
          <w:rFonts w:ascii="Times New Roman" w:eastAsia="Times New Roman" w:hAnsi="Times New Roman" w:cs="Times New Roman"/>
          <w:sz w:val="24"/>
          <w:szCs w:val="24"/>
        </w:rPr>
        <w:t xml:space="preserve">   agama   (</w:t>
      </w:r>
      <w:proofErr w:type="spellStart"/>
      <w:r w:rsidRPr="00921F6A">
        <w:rPr>
          <w:rFonts w:ascii="Times New Roman" w:eastAsia="Times New Roman" w:hAnsi="Times New Roman" w:cs="Times New Roman"/>
          <w:sz w:val="24"/>
          <w:szCs w:val="24"/>
        </w:rPr>
        <w:t>mempunyai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akidah</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dipilihnya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sendiri</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mendapatkan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penghormatan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pelaksanaan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lastRenderedPageBreak/>
        <w:t>ajaran</w:t>
      </w:r>
      <w:proofErr w:type="spellEnd"/>
      <w:r w:rsidRPr="00921F6A">
        <w:rPr>
          <w:rFonts w:ascii="Times New Roman" w:eastAsia="Times New Roman" w:hAnsi="Times New Roman" w:cs="Times New Roman"/>
          <w:sz w:val="24"/>
          <w:szCs w:val="24"/>
        </w:rPr>
        <w:t xml:space="preserve"> -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dianut</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ataupun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diyakininya</w:t>
      </w:r>
      <w:proofErr w:type="spellEnd"/>
      <w:r w:rsidRPr="00921F6A">
        <w:rPr>
          <w:rFonts w:ascii="Times New Roman" w:eastAsia="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{"citationItems":[{"id":"ITEM-1","itemData":{"author":[{"dropping-particle":"","family":"Casanova","given":"J","non-dropping-particle":"","parse-names":false,"suffix":""}],"id":"ITEM-1","issued":{"date-parts":[["2008"]]},"number-of-pages":"87","publisher":"Chicago University Press","publisher-place":"Chicago","title":"Public Religions In The ModernWorld","type":"book"},"uris":["http://www.mendeley.com/documents/?uuid=c0aaef4f-23ed-469b-b325-308d6aada048"]}],"mendeley":{"formattedCitation":"(Casanova, 2008)","plainTextFormattedCitation":"(Casanova, 2008)","previouslyFormattedCitation":"Casanova, &lt;i&gt;Public Religions In The ModernWorld&lt;/i&gt;."},"properties":{"noteIndex":0},"schema":"https://github.com/citation-style-language/schema/raw/master/csl-citation.json"}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(Casanova, 2008)</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Toleransi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menjadi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hal</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tidak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terpisahkan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karena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menjadi</w:t>
      </w:r>
      <w:proofErr w:type="spellEnd"/>
      <w:r w:rsidRPr="00921F6A">
        <w:rPr>
          <w:rFonts w:ascii="Times New Roman" w:eastAsia="Times New Roman" w:hAnsi="Times New Roman" w:cs="Times New Roman"/>
          <w:sz w:val="24"/>
          <w:szCs w:val="24"/>
        </w:rPr>
        <w:t xml:space="preserve"> salah </w:t>
      </w:r>
      <w:proofErr w:type="spellStart"/>
      <w:r w:rsidRPr="00921F6A">
        <w:rPr>
          <w:rFonts w:ascii="Times New Roman" w:eastAsia="Times New Roman" w:hAnsi="Times New Roman" w:cs="Times New Roman"/>
          <w:sz w:val="24"/>
          <w:szCs w:val="24"/>
        </w:rPr>
        <w:t>satu</w:t>
      </w:r>
      <w:proofErr w:type="spellEnd"/>
      <w:r w:rsidRPr="00921F6A">
        <w:rPr>
          <w:rFonts w:ascii="Times New Roman" w:eastAsia="Times New Roman" w:hAnsi="Times New Roman" w:cs="Times New Roman"/>
          <w:sz w:val="24"/>
          <w:szCs w:val="24"/>
        </w:rPr>
        <w:t xml:space="preserve"> indicator </w:t>
      </w:r>
      <w:proofErr w:type="spellStart"/>
      <w:r w:rsidRPr="00921F6A">
        <w:rPr>
          <w:rFonts w:ascii="Times New Roman" w:eastAsia="Times New Roman" w:hAnsi="Times New Roman" w:cs="Times New Roman"/>
          <w:sz w:val="24"/>
          <w:szCs w:val="24"/>
        </w:rPr>
        <w:t>moderasi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mendukung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komitmen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kebangsaan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
    <w:p w14:paraId="5E9C2B75"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eastAsia="Times New Roman" w:hAnsi="Times New Roman" w:cs="Times New Roman"/>
          <w:sz w:val="24"/>
          <w:szCs w:val="24"/>
        </w:rPr>
        <w:t>Menurut</w:t>
      </w:r>
      <w:proofErr w:type="spellEnd"/>
      <w:r w:rsidRPr="00921F6A">
        <w:rPr>
          <w:rFonts w:ascii="Times New Roman" w:eastAsia="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{"citationItems":[{"id":"ITEM-1","itemData":{"author":[{"dropping-particle":"","family":"Tim Penyusun Kementerian Agama RI","given":"","non-dropping-particle":"","parse-names":false,"suffix":""}],"id":"ITEM-1","issued":{"date-parts":[["2019"]]},"publisher":"Kementerian Agama","publisher-place":"Jakarta","title":"Moderasi Beragama","type":"book"},"uris":["http://www.mendeley.com/documents/?uuid=6cc35d5d-2510-49ee-a023-2caec705b81c"]}],"mendeley":{"formattedCitation":"(Tim Penyusun Kementerian Agama RI, 2019)","plainTextFormattedCitation":"(Tim Penyusun Kementerian Agama RI, 2019)","previouslyFormattedCitation":"Tim Penyusun Kementerian Agama RI, &lt;i&gt;Moderasi Beragama&lt;/i&gt;."},"properties":{"noteIndex":0},"schema":"https://github.com/citation-style-language/schema/raw/master/csl-citation.json"}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(Tim Penyusun Kementerian Agama RI, 2019)</w:t>
      </w:r>
      <w:r w:rsidRPr="00921F6A">
        <w:rPr>
          <w:rStyle w:val="FootnoteReference"/>
          <w:rFonts w:ascii="Times New Roman" w:hAnsi="Times New Roman" w:cs="Times New Roman"/>
          <w:sz w:val="24"/>
          <w:szCs w:val="24"/>
        </w:rPr>
        <w:fldChar w:fldCharType="end"/>
      </w:r>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Komitmen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kebangsaan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merupakan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indikator</w:t>
      </w:r>
      <w:proofErr w:type="spellEnd"/>
      <w:r w:rsidRPr="00921F6A">
        <w:rPr>
          <w:rFonts w:ascii="Times New Roman" w:eastAsia="Times New Roman" w:hAnsi="Times New Roman" w:cs="Times New Roman"/>
          <w:sz w:val="24"/>
          <w:szCs w:val="24"/>
        </w:rPr>
        <w:t xml:space="preserve">  yang  sangat  </w:t>
      </w:r>
      <w:proofErr w:type="spellStart"/>
      <w:r w:rsidRPr="00921F6A">
        <w:rPr>
          <w:rFonts w:ascii="Times New Roman" w:eastAsia="Times New Roman" w:hAnsi="Times New Roman" w:cs="Times New Roman"/>
          <w:sz w:val="24"/>
          <w:szCs w:val="24"/>
        </w:rPr>
        <w:t>penting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untuk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melihat</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sejauh</w:t>
      </w:r>
      <w:proofErr w:type="spellEnd"/>
      <w:r w:rsidRPr="00921F6A">
        <w:rPr>
          <w:rFonts w:ascii="Times New Roman" w:eastAsia="Times New Roman" w:hAnsi="Times New Roman" w:cs="Times New Roman"/>
          <w:sz w:val="24"/>
          <w:szCs w:val="24"/>
        </w:rPr>
        <w:t xml:space="preserve"> mana   </w:t>
      </w:r>
      <w:proofErr w:type="spellStart"/>
      <w:r w:rsidRPr="00921F6A">
        <w:rPr>
          <w:rFonts w:ascii="Times New Roman" w:eastAsia="Times New Roman" w:hAnsi="Times New Roman" w:cs="Times New Roman"/>
          <w:sz w:val="24"/>
          <w:szCs w:val="24"/>
        </w:rPr>
        <w:t>cara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pandang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sikap</w:t>
      </w:r>
      <w:proofErr w:type="spellEnd"/>
      <w:r w:rsidRPr="00921F6A">
        <w:rPr>
          <w:rFonts w:ascii="Times New Roman" w:eastAsia="Times New Roman" w:hAnsi="Times New Roman" w:cs="Times New Roman"/>
          <w:sz w:val="24"/>
          <w:szCs w:val="24"/>
        </w:rPr>
        <w:t xml:space="preserve">,   dan   </w:t>
      </w:r>
      <w:proofErr w:type="spellStart"/>
      <w:r w:rsidRPr="00921F6A">
        <w:rPr>
          <w:rFonts w:ascii="Times New Roman" w:eastAsia="Times New Roman" w:hAnsi="Times New Roman" w:cs="Times New Roman"/>
          <w:sz w:val="24"/>
          <w:szCs w:val="24"/>
        </w:rPr>
        <w:t>praktik</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seseorang</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berdampak</w:t>
      </w:r>
      <w:proofErr w:type="spellEnd"/>
      <w:r w:rsidRPr="00921F6A">
        <w:rPr>
          <w:rFonts w:ascii="Times New Roman" w:eastAsia="Times New Roman" w:hAnsi="Times New Roman" w:cs="Times New Roman"/>
          <w:sz w:val="24"/>
          <w:szCs w:val="24"/>
        </w:rPr>
        <w:t xml:space="preserve">   pada </w:t>
      </w:r>
      <w:proofErr w:type="spellStart"/>
      <w:r w:rsidRPr="00921F6A">
        <w:rPr>
          <w:rFonts w:ascii="Times New Roman" w:eastAsia="Times New Roman" w:hAnsi="Times New Roman" w:cs="Times New Roman"/>
          <w:sz w:val="24"/>
          <w:szCs w:val="24"/>
        </w:rPr>
        <w:t>kesetiaan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terhadap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konsensus</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dasar</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kebangsaan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terutama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terkait</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penerimaan</w:t>
      </w:r>
      <w:proofErr w:type="spellEnd"/>
      <w:r w:rsidRPr="00921F6A">
        <w:rPr>
          <w:rFonts w:ascii="Times New Roman" w:eastAsia="Times New Roman" w:hAnsi="Times New Roman" w:cs="Times New Roman"/>
          <w:sz w:val="24"/>
          <w:szCs w:val="24"/>
        </w:rPr>
        <w:t xml:space="preserve"> Pancasila  </w:t>
      </w:r>
      <w:proofErr w:type="spellStart"/>
      <w:r w:rsidRPr="00921F6A">
        <w:rPr>
          <w:rFonts w:ascii="Times New Roman" w:eastAsia="Times New Roman" w:hAnsi="Times New Roman" w:cs="Times New Roman"/>
          <w:sz w:val="24"/>
          <w:szCs w:val="24"/>
        </w:rPr>
        <w:t>sebagai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ideologi</w:t>
      </w:r>
      <w:proofErr w:type="spellEnd"/>
      <w:r w:rsidRPr="00921F6A">
        <w:rPr>
          <w:rFonts w:ascii="Times New Roman" w:eastAsia="Times New Roman" w:hAnsi="Times New Roman" w:cs="Times New Roman"/>
          <w:sz w:val="24"/>
          <w:szCs w:val="24"/>
        </w:rPr>
        <w:t xml:space="preserve">  negara,  </w:t>
      </w:r>
      <w:proofErr w:type="spellStart"/>
      <w:r w:rsidRPr="00921F6A">
        <w:rPr>
          <w:rFonts w:ascii="Times New Roman" w:eastAsia="Times New Roman" w:hAnsi="Times New Roman" w:cs="Times New Roman"/>
          <w:sz w:val="24"/>
          <w:szCs w:val="24"/>
        </w:rPr>
        <w:t>sikapnya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terhadap</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tantangan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ideologi</w:t>
      </w:r>
      <w:proofErr w:type="spellEnd"/>
      <w:r w:rsidRPr="00921F6A">
        <w:rPr>
          <w:rFonts w:ascii="Times New Roman" w:eastAsia="Times New Roman" w:hAnsi="Times New Roman" w:cs="Times New Roman"/>
          <w:sz w:val="24"/>
          <w:szCs w:val="24"/>
        </w:rPr>
        <w:t xml:space="preserve">  yang  </w:t>
      </w:r>
      <w:proofErr w:type="spellStart"/>
      <w:r w:rsidRPr="00921F6A">
        <w:rPr>
          <w:rFonts w:ascii="Times New Roman" w:eastAsia="Times New Roman" w:hAnsi="Times New Roman" w:cs="Times New Roman"/>
          <w:sz w:val="24"/>
          <w:szCs w:val="24"/>
        </w:rPr>
        <w:t>berlawanan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Pancasila,  </w:t>
      </w:r>
      <w:proofErr w:type="spellStart"/>
      <w:r w:rsidRPr="00921F6A">
        <w:rPr>
          <w:rFonts w:ascii="Times New Roman" w:eastAsia="Times New Roman" w:hAnsi="Times New Roman" w:cs="Times New Roman"/>
          <w:sz w:val="24"/>
          <w:szCs w:val="24"/>
        </w:rPr>
        <w:t>serta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nasionalisme</w:t>
      </w:r>
      <w:proofErr w:type="spellEnd"/>
      <w:r w:rsidRPr="00921F6A">
        <w:rPr>
          <w:rFonts w:ascii="Times New Roman" w:eastAsia="Times New Roman" w:hAnsi="Times New Roman" w:cs="Times New Roman"/>
          <w:sz w:val="24"/>
          <w:szCs w:val="24"/>
        </w:rPr>
        <w:t xml:space="preserve">.  </w:t>
      </w:r>
      <w:proofErr w:type="spellStart"/>
      <w:proofErr w:type="gramStart"/>
      <w:r w:rsidRPr="00921F6A">
        <w:rPr>
          <w:rFonts w:ascii="Times New Roman" w:eastAsia="Times New Roman" w:hAnsi="Times New Roman" w:cs="Times New Roman"/>
          <w:sz w:val="24"/>
          <w:szCs w:val="24"/>
        </w:rPr>
        <w:t>Sebagaimana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disampaikan</w:t>
      </w:r>
      <w:proofErr w:type="spellEnd"/>
      <w:proofErr w:type="gramEnd"/>
      <w:r w:rsidRPr="00921F6A">
        <w:rPr>
          <w:rFonts w:ascii="Times New Roman" w:eastAsia="Times New Roman" w:hAnsi="Times New Roman" w:cs="Times New Roman"/>
          <w:sz w:val="24"/>
          <w:szCs w:val="24"/>
        </w:rPr>
        <w:t xml:space="preserve">  oleh  </w:t>
      </w:r>
      <w:proofErr w:type="spellStart"/>
      <w:r w:rsidRPr="00921F6A">
        <w:rPr>
          <w:rFonts w:ascii="Times New Roman" w:eastAsia="Times New Roman" w:hAnsi="Times New Roman" w:cs="Times New Roman"/>
          <w:sz w:val="24"/>
          <w:szCs w:val="24"/>
        </w:rPr>
        <w:t>mantan</w:t>
      </w:r>
      <w:proofErr w:type="spellEnd"/>
      <w:r w:rsidRPr="00921F6A">
        <w:rPr>
          <w:rFonts w:ascii="Times New Roman" w:eastAsia="Times New Roman" w:hAnsi="Times New Roman" w:cs="Times New Roman"/>
          <w:sz w:val="24"/>
          <w:szCs w:val="24"/>
        </w:rPr>
        <w:t xml:space="preserve">  Menteri Agama,  Lukman  Hakim  Saifuddin,  </w:t>
      </w:r>
      <w:proofErr w:type="spellStart"/>
      <w:r w:rsidRPr="00921F6A">
        <w:rPr>
          <w:rFonts w:ascii="Times New Roman" w:eastAsia="Times New Roman" w:hAnsi="Times New Roman" w:cs="Times New Roman"/>
          <w:sz w:val="24"/>
          <w:szCs w:val="24"/>
        </w:rPr>
        <w:t>dalam</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perspektif</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moderasi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beragama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mengamalkan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agama  </w:t>
      </w:r>
      <w:proofErr w:type="spellStart"/>
      <w:r w:rsidRPr="00921F6A">
        <w:rPr>
          <w:rFonts w:ascii="Times New Roman" w:eastAsia="Times New Roman" w:hAnsi="Times New Roman" w:cs="Times New Roman"/>
          <w:sz w:val="24"/>
          <w:szCs w:val="24"/>
        </w:rPr>
        <w:t>sama</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dengan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menjalankan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kewajiban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sebagai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warga</w:t>
      </w:r>
      <w:proofErr w:type="spellEnd"/>
      <w:r w:rsidRPr="00921F6A">
        <w:rPr>
          <w:rFonts w:ascii="Times New Roman" w:eastAsia="Times New Roman" w:hAnsi="Times New Roman" w:cs="Times New Roman"/>
          <w:sz w:val="24"/>
          <w:szCs w:val="24"/>
        </w:rPr>
        <w:t xml:space="preserve">  negara  dan  </w:t>
      </w:r>
      <w:proofErr w:type="spellStart"/>
      <w:r w:rsidRPr="00921F6A">
        <w:rPr>
          <w:rFonts w:ascii="Times New Roman" w:eastAsia="Times New Roman" w:hAnsi="Times New Roman" w:cs="Times New Roman"/>
          <w:sz w:val="24"/>
          <w:szCs w:val="24"/>
        </w:rPr>
        <w:t>menunaikan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kewajiban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sebagai</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warga</w:t>
      </w:r>
      <w:proofErr w:type="spellEnd"/>
      <w:r w:rsidRPr="00921F6A">
        <w:rPr>
          <w:rFonts w:ascii="Times New Roman" w:eastAsia="Times New Roman" w:hAnsi="Times New Roman" w:cs="Times New Roman"/>
          <w:sz w:val="24"/>
          <w:szCs w:val="24"/>
        </w:rPr>
        <w:t xml:space="preserve"> negara </w:t>
      </w:r>
      <w:proofErr w:type="spellStart"/>
      <w:r w:rsidRPr="00921F6A">
        <w:rPr>
          <w:rFonts w:ascii="Times New Roman" w:eastAsia="Times New Roman" w:hAnsi="Times New Roman" w:cs="Times New Roman"/>
          <w:sz w:val="24"/>
          <w:szCs w:val="24"/>
        </w:rPr>
        <w:t>adalah</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wujud</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pengamalan</w:t>
      </w:r>
      <w:proofErr w:type="spellEnd"/>
      <w:r w:rsidRPr="00921F6A">
        <w:rPr>
          <w:rFonts w:ascii="Times New Roman" w:eastAsia="Times New Roman" w:hAnsi="Times New Roman" w:cs="Times New Roman"/>
          <w:sz w:val="24"/>
          <w:szCs w:val="24"/>
        </w:rPr>
        <w:t xml:space="preserve"> </w:t>
      </w:r>
      <w:proofErr w:type="spellStart"/>
      <w:r w:rsidRPr="00921F6A">
        <w:rPr>
          <w:rFonts w:ascii="Times New Roman" w:eastAsia="Times New Roman" w:hAnsi="Times New Roman" w:cs="Times New Roman"/>
          <w:sz w:val="24"/>
          <w:szCs w:val="24"/>
        </w:rPr>
        <w:t>ajaran</w:t>
      </w:r>
      <w:proofErr w:type="spellEnd"/>
      <w:r w:rsidRPr="00921F6A">
        <w:rPr>
          <w:rFonts w:ascii="Times New Roman" w:eastAsia="Times New Roman" w:hAnsi="Times New Roman" w:cs="Times New Roman"/>
          <w:sz w:val="24"/>
          <w:szCs w:val="24"/>
        </w:rPr>
        <w:t xml:space="preserve"> agama. </w:t>
      </w:r>
      <w:proofErr w:type="spellStart"/>
      <w:r w:rsidRPr="00921F6A">
        <w:rPr>
          <w:rFonts w:ascii="Times New Roman" w:hAnsi="Times New Roman" w:cs="Times New Roman"/>
          <w:sz w:val="24"/>
          <w:szCs w:val="24"/>
        </w:rPr>
        <w:t>Keberadaan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perspektif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maqasid</w:t>
      </w:r>
      <w:proofErr w:type="spellEnd"/>
      <w:r w:rsidRPr="00921F6A">
        <w:rPr>
          <w:rFonts w:ascii="Times New Roman" w:hAnsi="Times New Roman" w:cs="Times New Roman"/>
          <w:sz w:val="24"/>
          <w:szCs w:val="24"/>
        </w:rPr>
        <w:t xml:space="preserve"> shariah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dimaksudkan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manifestasi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hifz</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waton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keselamatan</w:t>
      </w:r>
      <w:proofErr w:type="spellEnd"/>
      <w:r w:rsidRPr="00921F6A">
        <w:rPr>
          <w:rFonts w:ascii="Times New Roman" w:hAnsi="Times New Roman" w:cs="Times New Roman"/>
          <w:sz w:val="24"/>
          <w:szCs w:val="24"/>
        </w:rPr>
        <w:t xml:space="preserve"> negara). Pada </w:t>
      </w:r>
      <w:proofErr w:type="spellStart"/>
      <w:r w:rsidRPr="00921F6A">
        <w:rPr>
          <w:rFonts w:ascii="Times New Roman" w:hAnsi="Times New Roman" w:cs="Times New Roman"/>
          <w:sz w:val="24"/>
          <w:szCs w:val="24"/>
        </w:rPr>
        <w:t>ranah</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praksisnya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hifz</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waton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tersebut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paradigma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segala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upaya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untuk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ketertiban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keamanan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kedamaian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bernegara</w:t>
      </w:r>
      <w:proofErr w:type="spellEnd"/>
      <w:r w:rsidRPr="00921F6A">
        <w:rPr>
          <w:rFonts w:ascii="Times New Roman" w:hAnsi="Times New Roman" w:cs="Times New Roman"/>
          <w:sz w:val="24"/>
          <w:szCs w:val="24"/>
        </w:rPr>
        <w:t xml:space="preserve"> di Indonesia. Hal </w:t>
      </w:r>
      <w:proofErr w:type="spellStart"/>
      <w:r w:rsidRPr="00921F6A">
        <w:rPr>
          <w:rFonts w:ascii="Times New Roman" w:hAnsi="Times New Roman" w:cs="Times New Roman"/>
          <w:sz w:val="24"/>
          <w:szCs w:val="24"/>
        </w:rPr>
        <w:t>ini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diwujudkan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melalui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paham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di Indonesia.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terjaganya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kemaslahatan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bernegera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maka</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berdampak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positif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terpeliharanya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nilai-nilai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maqasid</w:t>
      </w:r>
      <w:proofErr w:type="spellEnd"/>
      <w:r w:rsidRPr="00921F6A">
        <w:rPr>
          <w:rFonts w:ascii="Times New Roman" w:hAnsi="Times New Roman" w:cs="Times New Roman"/>
          <w:sz w:val="24"/>
          <w:szCs w:val="24"/>
        </w:rPr>
        <w:t xml:space="preserve"> shariah </w:t>
      </w:r>
      <w:proofErr w:type="spellStart"/>
      <w:r w:rsidRPr="00921F6A">
        <w:rPr>
          <w:rFonts w:ascii="Times New Roman" w:hAnsi="Times New Roman" w:cs="Times New Roman"/>
          <w:sz w:val="24"/>
          <w:szCs w:val="24"/>
        </w:rPr>
        <w:t>lainnya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bagi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umat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makhluk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individu</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makhluk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sosial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kehidupan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bernegara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normatif</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keberdaaan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dimensi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hifz</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waton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indikator</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komitmen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kebangsaan</w:t>
      </w:r>
      <w:proofErr w:type="spellEnd"/>
      <w:r w:rsidRPr="00921F6A">
        <w:rPr>
          <w:rFonts w:ascii="Times New Roman" w:hAnsi="Times New Roman" w:cs="Times New Roman"/>
          <w:sz w:val="24"/>
          <w:szCs w:val="24"/>
        </w:rPr>
        <w:t xml:space="preserve"> juga </w:t>
      </w:r>
      <w:proofErr w:type="spellStart"/>
      <w:r w:rsidRPr="00921F6A">
        <w:rPr>
          <w:rFonts w:ascii="Times New Roman" w:hAnsi="Times New Roman" w:cs="Times New Roman"/>
          <w:sz w:val="24"/>
          <w:szCs w:val="24"/>
        </w:rPr>
        <w:t>paralel</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sikap</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nasionalisme</w:t>
      </w:r>
      <w:proofErr w:type="spellEnd"/>
      <w:r w:rsidRPr="00921F6A">
        <w:rPr>
          <w:rFonts w:ascii="Times New Roman" w:hAnsi="Times New Roman" w:cs="Times New Roman"/>
          <w:sz w:val="24"/>
          <w:szCs w:val="24"/>
        </w:rPr>
        <w:t xml:space="preserve"> Nabi Ibrahim yang </w:t>
      </w:r>
      <w:proofErr w:type="spellStart"/>
      <w:r w:rsidRPr="00921F6A">
        <w:rPr>
          <w:rFonts w:ascii="Times New Roman" w:hAnsi="Times New Roman" w:cs="Times New Roman"/>
          <w:sz w:val="24"/>
          <w:szCs w:val="24"/>
        </w:rPr>
        <w:t>diuraikan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al-Qur’an, </w:t>
      </w:r>
      <w:proofErr w:type="spellStart"/>
      <w:r w:rsidRPr="00921F6A">
        <w:rPr>
          <w:rFonts w:ascii="Times New Roman" w:hAnsi="Times New Roman" w:cs="Times New Roman"/>
          <w:sz w:val="24"/>
          <w:szCs w:val="24"/>
        </w:rPr>
        <w:t>yakni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mendoakan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negaranya</w:t>
      </w:r>
      <w:proofErr w:type="spellEnd"/>
      <w:r w:rsidRPr="00921F6A">
        <w:rPr>
          <w:rFonts w:ascii="Times New Roman" w:hAnsi="Times New Roman" w:cs="Times New Roman"/>
          <w:sz w:val="24"/>
          <w:szCs w:val="24"/>
        </w:rPr>
        <w:t xml:space="preserve"> agar </w:t>
      </w:r>
      <w:proofErr w:type="spellStart"/>
      <w:r w:rsidRPr="00921F6A">
        <w:rPr>
          <w:rFonts w:ascii="Times New Roman" w:hAnsi="Times New Roman" w:cs="Times New Roman"/>
          <w:sz w:val="24"/>
          <w:szCs w:val="24"/>
        </w:rPr>
        <w:t>dirahmati</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penduduknya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senantiasa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diberikan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iman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rezki</w:t>
      </w:r>
      <w:proofErr w:type="spellEnd"/>
      <w:r w:rsidRPr="00921F6A">
        <w:rPr>
          <w:rFonts w:ascii="Times New Roman" w:hAnsi="Times New Roman" w:cs="Times New Roman"/>
          <w:sz w:val="24"/>
          <w:szCs w:val="24"/>
        </w:rPr>
        <w:t xml:space="preserve"> yang </w:t>
      </w:r>
      <w:proofErr w:type="spellStart"/>
      <w:r w:rsidRPr="00921F6A">
        <w:rPr>
          <w:rFonts w:ascii="Times New Roman" w:hAnsi="Times New Roman" w:cs="Times New Roman"/>
          <w:sz w:val="24"/>
          <w:szCs w:val="24"/>
        </w:rPr>
        <w:t>berlimpah</w:t>
      </w:r>
      <w:proofErr w:type="spellEnd"/>
      <w:r w:rsidRPr="00921F6A">
        <w:rPr>
          <w:rFonts w:ascii="Times New Roman" w:hAnsi="Times New Roman" w:cs="Times New Roman"/>
          <w:sz w:val="24"/>
          <w:szCs w:val="24"/>
        </w:rPr>
        <w:t xml:space="preserve">, </w:t>
      </w:r>
      <w:r w:rsidRPr="00921F6A">
        <w:rPr>
          <w:rStyle w:val="FootnoteReference"/>
          <w:rFonts w:ascii="Times New Roman" w:hAnsi="Times New Roman" w:cs="Times New Roman"/>
          <w:sz w:val="24"/>
          <w:szCs w:val="24"/>
        </w:rPr>
        <w:fldChar w:fldCharType="begin" w:fldLock="1"/>
      </w:r>
      <w:r w:rsidRPr="00921F6A">
        <w:rPr>
          <w:rFonts w:ascii="Times New Roman" w:hAnsi="Times New Roman" w:cs="Times New Roman"/>
          <w:sz w:val="24"/>
          <w:szCs w:val="24"/>
        </w:rPr>
        <w:instrText>ADDIN CSL_CITATION {"citationItems":[{"id":"ITEM-1","itemData":{"author":[{"dropping-particle":"","family":"Bachri","given":"Syamsul","non-dropping-particle":"","parse-names":false,"suffix":""},{"dropping-particle":"","family":"Tarmizi","given":"Habibah","non-dropping-particle":"","parse-names":false,"suffix":""}],"id":"ITEM-1","issued":{"date-parts":[["2021"]]},"publisher":"Pustaka Setia","publisher-place":"Jakarta","title":"Nasionalisme dalam Perspektif Hukum Maqasid AlSyariah.","type":"book"},"uris":["http://www.mendeley.com/documents/?uuid=5918f710-b0d5-4fbe-a5d5-4dda69dbed7c"]}],"mendeley":{"formattedCitation":"(Bachri &amp; Tarmizi, 2021)","plainTextFormattedCitation":"(Bachri &amp; Tarmizi, 2021)","previouslyFormattedCitation":"Bachri and Tarmizi, &lt;i&gt;Nasionalisme Dalam Perspektif Hukum Maqasid AlSyariah.&lt;/i&gt;"},"properties":{"noteIndex":0},"schema":"https://github.com/citation-style-language/schema/raw/master/csl-citation.json"}</w:instrText>
      </w:r>
      <w:r w:rsidRPr="00921F6A">
        <w:rPr>
          <w:rStyle w:val="FootnoteReference"/>
          <w:rFonts w:ascii="Times New Roman" w:hAnsi="Times New Roman" w:cs="Times New Roman"/>
          <w:sz w:val="24"/>
          <w:szCs w:val="24"/>
        </w:rPr>
        <w:fldChar w:fldCharType="separate"/>
      </w:r>
      <w:r w:rsidRPr="00921F6A">
        <w:rPr>
          <w:rFonts w:ascii="Times New Roman" w:hAnsi="Times New Roman" w:cs="Times New Roman"/>
          <w:noProof/>
          <w:sz w:val="24"/>
          <w:szCs w:val="24"/>
        </w:rPr>
        <w:t>(Bachri &amp; Tarmizi, 2021)</w:t>
      </w:r>
      <w:r w:rsidRPr="00921F6A">
        <w:rPr>
          <w:rStyle w:val="FootnoteReference"/>
          <w:rFonts w:ascii="Times New Roman" w:hAnsi="Times New Roman" w:cs="Times New Roman"/>
          <w:sz w:val="24"/>
          <w:szCs w:val="24"/>
        </w:rPr>
        <w:fldChar w:fldCharType="end"/>
      </w:r>
      <w:r w:rsidRPr="00921F6A">
        <w:rPr>
          <w:rFonts w:ascii="Times New Roman" w:hAnsi="Times New Roman" w:cs="Times New Roman"/>
          <w:sz w:val="24"/>
          <w:szCs w:val="24"/>
        </w:rPr>
        <w:t>.</w:t>
      </w:r>
    </w:p>
    <w:p w14:paraId="283BFDAC" w14:textId="77777777" w:rsidR="0007716B" w:rsidRPr="00921F6A" w:rsidRDefault="0007716B" w:rsidP="0007716B">
      <w:pPr>
        <w:spacing w:line="360" w:lineRule="auto"/>
        <w:ind w:firstLine="720"/>
        <w:jc w:val="both"/>
        <w:rPr>
          <w:rFonts w:ascii="Times New Roman" w:hAnsi="Times New Roman" w:cs="Times New Roman"/>
          <w:sz w:val="24"/>
          <w:szCs w:val="24"/>
        </w:rPr>
      </w:pPr>
      <w:r w:rsidRPr="00921F6A">
        <w:rPr>
          <w:rFonts w:ascii="Times New Roman" w:hAnsi="Times New Roman" w:cs="Times New Roman"/>
          <w:sz w:val="24"/>
          <w:szCs w:val="24"/>
        </w:rPr>
        <w:t xml:space="preserve">Jadi </w:t>
      </w:r>
      <w:proofErr w:type="spellStart"/>
      <w:r w:rsidRPr="00921F6A">
        <w:rPr>
          <w:rFonts w:ascii="Times New Roman" w:hAnsi="Times New Roman" w:cs="Times New Roman"/>
          <w:sz w:val="24"/>
          <w:szCs w:val="24"/>
        </w:rPr>
        <w:t>dapat</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disimpulkan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bahwa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kantor</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berjalan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t>hal</w:t>
      </w:r>
      <w:proofErr w:type="spellEnd"/>
      <w:r w:rsidRPr="00921F6A">
        <w:rPr>
          <w:rFonts w:ascii="Times New Roman" w:hAnsi="Times New Roman" w:cs="Times New Roman"/>
          <w:sz w:val="24"/>
          <w:szCs w:val="24"/>
        </w:rPr>
        <w:t xml:space="preserve"> yang sangat </w:t>
      </w:r>
      <w:proofErr w:type="spellStart"/>
      <w:r w:rsidRPr="00921F6A">
        <w:rPr>
          <w:rFonts w:ascii="Times New Roman" w:hAnsi="Times New Roman" w:cs="Times New Roman"/>
          <w:sz w:val="24"/>
          <w:szCs w:val="24"/>
        </w:rPr>
        <w:t>penting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keutuhan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keselamatan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jenis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gangguan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internal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eksternal</w:t>
      </w:r>
      <w:proofErr w:type="spellEnd"/>
      <w:r w:rsidRPr="00921F6A">
        <w:rPr>
          <w:rFonts w:ascii="Times New Roman" w:hAnsi="Times New Roman" w:cs="Times New Roman"/>
          <w:sz w:val="24"/>
          <w:szCs w:val="24"/>
        </w:rPr>
        <w:t xml:space="preserve">. </w:t>
      </w:r>
    </w:p>
    <w:p w14:paraId="207F84FB" w14:textId="77777777" w:rsidR="0007716B" w:rsidRPr="00921F6A" w:rsidRDefault="0007716B" w:rsidP="0007716B">
      <w:pPr>
        <w:shd w:val="clear" w:color="auto" w:fill="FFFFFF"/>
        <w:spacing w:after="0" w:line="360" w:lineRule="auto"/>
        <w:jc w:val="both"/>
        <w:rPr>
          <w:rFonts w:ascii="Times New Roman" w:hAnsi="Times New Roman" w:cs="Times New Roman"/>
          <w:b/>
          <w:bCs/>
          <w:sz w:val="24"/>
          <w:szCs w:val="24"/>
        </w:rPr>
      </w:pPr>
      <w:r w:rsidRPr="00921F6A">
        <w:rPr>
          <w:rFonts w:ascii="Times New Roman" w:hAnsi="Times New Roman" w:cs="Times New Roman"/>
          <w:b/>
          <w:bCs/>
          <w:sz w:val="24"/>
          <w:szCs w:val="24"/>
        </w:rPr>
        <w:t xml:space="preserve">KESIMPULAN </w:t>
      </w:r>
    </w:p>
    <w:p w14:paraId="571D4E53" w14:textId="77777777" w:rsidR="0007716B" w:rsidRPr="00921F6A" w:rsidRDefault="0007716B" w:rsidP="0007716B">
      <w:pPr>
        <w:spacing w:line="360" w:lineRule="auto"/>
        <w:ind w:firstLine="720"/>
        <w:jc w:val="both"/>
        <w:rPr>
          <w:rFonts w:ascii="Times New Roman" w:hAnsi="Times New Roman" w:cs="Times New Roman"/>
          <w:sz w:val="24"/>
          <w:szCs w:val="24"/>
        </w:rPr>
      </w:pP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oleh </w:t>
      </w:r>
      <w:proofErr w:type="spellStart"/>
      <w:r w:rsidRPr="00921F6A">
        <w:rPr>
          <w:rFonts w:ascii="Times New Roman" w:hAnsi="Times New Roman" w:cs="Times New Roman"/>
          <w:sz w:val="24"/>
          <w:szCs w:val="24"/>
        </w:rPr>
        <w:t>penyuluh</w:t>
      </w:r>
      <w:proofErr w:type="spellEnd"/>
      <w:r w:rsidRPr="00921F6A">
        <w:rPr>
          <w:rFonts w:ascii="Times New Roman" w:hAnsi="Times New Roman" w:cs="Times New Roman"/>
          <w:sz w:val="24"/>
          <w:szCs w:val="24"/>
        </w:rPr>
        <w:t xml:space="preserve"> di </w:t>
      </w:r>
      <w:proofErr w:type="spellStart"/>
      <w:r w:rsidRPr="00921F6A">
        <w:rPr>
          <w:rFonts w:ascii="Times New Roman" w:hAnsi="Times New Roman" w:cs="Times New Roman"/>
          <w:sz w:val="24"/>
          <w:szCs w:val="24"/>
        </w:rPr>
        <w:t>kantor</w:t>
      </w:r>
      <w:proofErr w:type="spellEnd"/>
      <w:r w:rsidRPr="00921F6A">
        <w:rPr>
          <w:rFonts w:ascii="Times New Roman" w:hAnsi="Times New Roman" w:cs="Times New Roman"/>
          <w:sz w:val="24"/>
          <w:szCs w:val="24"/>
        </w:rPr>
        <w:t xml:space="preserve"> Agama </w:t>
      </w:r>
      <w:proofErr w:type="spellStart"/>
      <w:r w:rsidRPr="00921F6A">
        <w:rPr>
          <w:rFonts w:ascii="Times New Roman" w:hAnsi="Times New Roman" w:cs="Times New Roman"/>
          <w:sz w:val="24"/>
          <w:szCs w:val="24"/>
        </w:rPr>
        <w:t>Kabupaten</w:t>
      </w:r>
      <w:proofErr w:type="spellEnd"/>
      <w:r w:rsidRPr="00921F6A">
        <w:rPr>
          <w:rFonts w:ascii="Times New Roman" w:hAnsi="Times New Roman" w:cs="Times New Roman"/>
          <w:sz w:val="24"/>
          <w:szCs w:val="24"/>
        </w:rPr>
        <w:t xml:space="preserve"> Timor Tengah Selatan </w:t>
      </w:r>
      <w:proofErr w:type="spellStart"/>
      <w:r w:rsidRPr="00921F6A">
        <w:rPr>
          <w:rFonts w:ascii="Times New Roman" w:hAnsi="Times New Roman" w:cs="Times New Roman"/>
          <w:sz w:val="24"/>
          <w:szCs w:val="24"/>
        </w:rPr>
        <w:t>berjalan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dengan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karena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penyebaran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materi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moderasi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beragama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menjadi</w:t>
      </w:r>
      <w:proofErr w:type="spellEnd"/>
      <w:r w:rsidRPr="00921F6A">
        <w:rPr>
          <w:rFonts w:ascii="Times New Roman" w:hAnsi="Times New Roman" w:cs="Times New Roman"/>
          <w:sz w:val="24"/>
          <w:szCs w:val="24"/>
        </w:rPr>
        <w:t xml:space="preserve"> salah </w:t>
      </w:r>
      <w:proofErr w:type="spellStart"/>
      <w:r w:rsidRPr="00921F6A">
        <w:rPr>
          <w:rFonts w:ascii="Times New Roman" w:hAnsi="Times New Roman" w:cs="Times New Roman"/>
          <w:sz w:val="24"/>
          <w:szCs w:val="24"/>
        </w:rPr>
        <w:lastRenderedPageBreak/>
        <w:t>hal</w:t>
      </w:r>
      <w:proofErr w:type="spellEnd"/>
      <w:r w:rsidRPr="00921F6A">
        <w:rPr>
          <w:rFonts w:ascii="Times New Roman" w:hAnsi="Times New Roman" w:cs="Times New Roman"/>
          <w:sz w:val="24"/>
          <w:szCs w:val="24"/>
        </w:rPr>
        <w:t xml:space="preserve"> yang sangat </w:t>
      </w:r>
      <w:proofErr w:type="spellStart"/>
      <w:r w:rsidRPr="00921F6A">
        <w:rPr>
          <w:rFonts w:ascii="Times New Roman" w:hAnsi="Times New Roman" w:cs="Times New Roman"/>
          <w:sz w:val="24"/>
          <w:szCs w:val="24"/>
        </w:rPr>
        <w:t>penting</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dalam</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menjaga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keutuhan</w:t>
      </w:r>
      <w:proofErr w:type="spellEnd"/>
      <w:r w:rsidRPr="00921F6A">
        <w:rPr>
          <w:rFonts w:ascii="Times New Roman" w:hAnsi="Times New Roman" w:cs="Times New Roman"/>
          <w:sz w:val="24"/>
          <w:szCs w:val="24"/>
        </w:rPr>
        <w:t xml:space="preserve"> dan </w:t>
      </w:r>
      <w:proofErr w:type="spellStart"/>
      <w:r w:rsidRPr="00921F6A">
        <w:rPr>
          <w:rFonts w:ascii="Times New Roman" w:hAnsi="Times New Roman" w:cs="Times New Roman"/>
          <w:sz w:val="24"/>
          <w:szCs w:val="24"/>
        </w:rPr>
        <w:t>keselamatan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bangsa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dari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berbagai</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jenis</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gangguan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baik</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internal </w:t>
      </w:r>
      <w:proofErr w:type="spellStart"/>
      <w:r w:rsidRPr="00921F6A">
        <w:rPr>
          <w:rFonts w:ascii="Times New Roman" w:hAnsi="Times New Roman" w:cs="Times New Roman"/>
          <w:sz w:val="24"/>
          <w:szCs w:val="24"/>
        </w:rPr>
        <w:t>maupun</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secara</w:t>
      </w:r>
      <w:proofErr w:type="spellEnd"/>
      <w:r w:rsidRPr="00921F6A">
        <w:rPr>
          <w:rFonts w:ascii="Times New Roman" w:hAnsi="Times New Roman" w:cs="Times New Roman"/>
          <w:sz w:val="24"/>
          <w:szCs w:val="24"/>
        </w:rPr>
        <w:t xml:space="preserve"> </w:t>
      </w:r>
      <w:proofErr w:type="spellStart"/>
      <w:r w:rsidRPr="00921F6A">
        <w:rPr>
          <w:rFonts w:ascii="Times New Roman" w:hAnsi="Times New Roman" w:cs="Times New Roman"/>
          <w:sz w:val="24"/>
          <w:szCs w:val="24"/>
        </w:rPr>
        <w:t>eksternal</w:t>
      </w:r>
      <w:proofErr w:type="spellEnd"/>
      <w:r w:rsidRPr="00921F6A">
        <w:rPr>
          <w:rFonts w:ascii="Times New Roman" w:hAnsi="Times New Roman" w:cs="Times New Roman"/>
          <w:sz w:val="24"/>
          <w:szCs w:val="24"/>
        </w:rPr>
        <w:t xml:space="preserve">. </w:t>
      </w:r>
    </w:p>
    <w:p w14:paraId="1A52A863" w14:textId="77777777" w:rsidR="0007716B" w:rsidRPr="00921F6A" w:rsidRDefault="0007716B" w:rsidP="0007716B">
      <w:pPr>
        <w:shd w:val="clear" w:color="auto" w:fill="FFFFFF"/>
        <w:spacing w:after="0" w:line="360" w:lineRule="auto"/>
        <w:jc w:val="both"/>
        <w:rPr>
          <w:rFonts w:ascii="Times New Roman" w:hAnsi="Times New Roman" w:cs="Times New Roman"/>
          <w:sz w:val="24"/>
          <w:szCs w:val="24"/>
        </w:rPr>
      </w:pPr>
    </w:p>
    <w:p w14:paraId="70129675" w14:textId="77777777" w:rsidR="0007716B" w:rsidRPr="00921F6A" w:rsidRDefault="0007716B" w:rsidP="0007716B">
      <w:pPr>
        <w:shd w:val="clear" w:color="auto" w:fill="FFFFFF"/>
        <w:spacing w:after="0" w:line="360" w:lineRule="auto"/>
        <w:jc w:val="both"/>
        <w:rPr>
          <w:rFonts w:ascii="Times New Roman" w:hAnsi="Times New Roman" w:cs="Times New Roman"/>
          <w:b/>
          <w:bCs/>
          <w:sz w:val="24"/>
          <w:szCs w:val="24"/>
        </w:rPr>
      </w:pPr>
      <w:r w:rsidRPr="00921F6A">
        <w:rPr>
          <w:rFonts w:ascii="Times New Roman" w:hAnsi="Times New Roman" w:cs="Times New Roman"/>
          <w:b/>
          <w:bCs/>
          <w:sz w:val="24"/>
          <w:szCs w:val="24"/>
        </w:rPr>
        <w:t xml:space="preserve">REFERENSI </w:t>
      </w:r>
    </w:p>
    <w:p w14:paraId="14230510"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b/>
          <w:bCs/>
          <w:sz w:val="24"/>
          <w:szCs w:val="24"/>
        </w:rPr>
        <w:fldChar w:fldCharType="begin" w:fldLock="1"/>
      </w:r>
      <w:r w:rsidRPr="00921F6A">
        <w:rPr>
          <w:rFonts w:ascii="Times New Roman" w:hAnsi="Times New Roman" w:cs="Times New Roman"/>
          <w:b/>
          <w:bCs/>
          <w:sz w:val="24"/>
          <w:szCs w:val="24"/>
        </w:rPr>
        <w:instrText xml:space="preserve">ADDIN Mendeley Bibliography CSL_BIBLIOGRAPHY </w:instrText>
      </w:r>
      <w:r w:rsidRPr="00921F6A">
        <w:rPr>
          <w:rFonts w:ascii="Times New Roman" w:hAnsi="Times New Roman" w:cs="Times New Roman"/>
          <w:b/>
          <w:bCs/>
          <w:sz w:val="24"/>
          <w:szCs w:val="24"/>
        </w:rPr>
        <w:fldChar w:fldCharType="separate"/>
      </w:r>
      <w:r w:rsidRPr="00921F6A">
        <w:rPr>
          <w:rFonts w:ascii="Times New Roman" w:hAnsi="Times New Roman" w:cs="Times New Roman"/>
          <w:noProof/>
          <w:sz w:val="24"/>
          <w:szCs w:val="24"/>
        </w:rPr>
        <w:t xml:space="preserve">Abror, A. (2020). Mhd. Abror Moderasi Beragama dalam Bingkai … MODERASI BERAGAMA DALAM BINGKAI TOLERANSI: Kajian Islam dan Keberagaman. </w:t>
      </w:r>
      <w:r w:rsidRPr="00921F6A">
        <w:rPr>
          <w:rFonts w:ascii="Times New Roman" w:hAnsi="Times New Roman" w:cs="Times New Roman"/>
          <w:i/>
          <w:iCs/>
          <w:noProof/>
          <w:sz w:val="24"/>
          <w:szCs w:val="24"/>
        </w:rPr>
        <w:t>Jurnal Pemikiran Islam</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w:t>
      </w:r>
      <w:r w:rsidRPr="00921F6A">
        <w:rPr>
          <w:rFonts w:ascii="Times New Roman" w:hAnsi="Times New Roman" w:cs="Times New Roman"/>
          <w:noProof/>
          <w:sz w:val="24"/>
          <w:szCs w:val="24"/>
        </w:rPr>
        <w:t>(2), 2723–4886. https://doi.org/10.35961/rsd.v1vi2i.174</w:t>
      </w:r>
    </w:p>
    <w:p w14:paraId="1E85E259"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Abror, M. (2020). Moderasi Beragama dalam Bingkai Toleransi ( Kajian Islam dan Keberagaman ). </w:t>
      </w:r>
      <w:r w:rsidRPr="00921F6A">
        <w:rPr>
          <w:rFonts w:ascii="Times New Roman" w:hAnsi="Times New Roman" w:cs="Times New Roman"/>
          <w:i/>
          <w:iCs/>
          <w:noProof/>
          <w:sz w:val="24"/>
          <w:szCs w:val="24"/>
        </w:rPr>
        <w:t>Rusydiah</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w:t>
      </w:r>
      <w:r w:rsidRPr="00921F6A">
        <w:rPr>
          <w:rFonts w:ascii="Times New Roman" w:hAnsi="Times New Roman" w:cs="Times New Roman"/>
          <w:noProof/>
          <w:sz w:val="24"/>
          <w:szCs w:val="24"/>
        </w:rPr>
        <w:t>(1), 137–148.</w:t>
      </w:r>
    </w:p>
    <w:p w14:paraId="11493844"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Bachri, S., &amp; Tarmizi, H. (2021). </w:t>
      </w:r>
      <w:r w:rsidRPr="00921F6A">
        <w:rPr>
          <w:rFonts w:ascii="Times New Roman" w:hAnsi="Times New Roman" w:cs="Times New Roman"/>
          <w:i/>
          <w:iCs/>
          <w:noProof/>
          <w:sz w:val="24"/>
          <w:szCs w:val="24"/>
        </w:rPr>
        <w:t>Nasionalisme dalam Perspektif Hukum Maqasid AlSyariah.</w:t>
      </w:r>
      <w:r w:rsidRPr="00921F6A">
        <w:rPr>
          <w:rFonts w:ascii="Times New Roman" w:hAnsi="Times New Roman" w:cs="Times New Roman"/>
          <w:noProof/>
          <w:sz w:val="24"/>
          <w:szCs w:val="24"/>
        </w:rPr>
        <w:t xml:space="preserve"> Pustaka Setia.</w:t>
      </w:r>
    </w:p>
    <w:p w14:paraId="41004A91"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Busyro, Busyro &amp; Ananda, Aditiya Hari &amp; Adlan, T. S. (2019). Moderasi Islam (Wasathiyyah) di Tengah Pluralisme Agama Indonesia. </w:t>
      </w:r>
      <w:r w:rsidRPr="00921F6A">
        <w:rPr>
          <w:rFonts w:ascii="Times New Roman" w:hAnsi="Times New Roman" w:cs="Times New Roman"/>
          <w:i/>
          <w:iCs/>
          <w:noProof/>
          <w:sz w:val="24"/>
          <w:szCs w:val="24"/>
        </w:rPr>
        <w:t>Fuaduna: Jurnal Kajian Keagamaan Dan Kemasyarakatan</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3</w:t>
      </w:r>
      <w:r w:rsidRPr="00921F6A">
        <w:rPr>
          <w:rFonts w:ascii="Times New Roman" w:hAnsi="Times New Roman" w:cs="Times New Roman"/>
          <w:noProof/>
          <w:sz w:val="24"/>
          <w:szCs w:val="24"/>
        </w:rPr>
        <w:t>(1).</w:t>
      </w:r>
    </w:p>
    <w:p w14:paraId="4339698D"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Casanova, J. (2008). </w:t>
      </w:r>
      <w:r w:rsidRPr="00921F6A">
        <w:rPr>
          <w:rFonts w:ascii="Times New Roman" w:hAnsi="Times New Roman" w:cs="Times New Roman"/>
          <w:i/>
          <w:iCs/>
          <w:noProof/>
          <w:sz w:val="24"/>
          <w:szCs w:val="24"/>
        </w:rPr>
        <w:t>Public Religions In The ModernWorld</w:t>
      </w:r>
      <w:r w:rsidRPr="00921F6A">
        <w:rPr>
          <w:rFonts w:ascii="Times New Roman" w:hAnsi="Times New Roman" w:cs="Times New Roman"/>
          <w:noProof/>
          <w:sz w:val="24"/>
          <w:szCs w:val="24"/>
        </w:rPr>
        <w:t>. Chicago University Press.</w:t>
      </w:r>
    </w:p>
    <w:p w14:paraId="0C932E00"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Chrisantina, V. S. (2022). Efektifitas Pengarusutamaan Moderasi Beragama Pada Penyuluh Agama Islam Non Pns Di Kabupaten Kendal. </w:t>
      </w:r>
      <w:r w:rsidRPr="00921F6A">
        <w:rPr>
          <w:rFonts w:ascii="Times New Roman" w:hAnsi="Times New Roman" w:cs="Times New Roman"/>
          <w:i/>
          <w:iCs/>
          <w:noProof/>
          <w:sz w:val="24"/>
          <w:szCs w:val="24"/>
        </w:rPr>
        <w:t>Jurnal Edutrained : Jurnal Pendidikan Dan Pelatihan</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6</w:t>
      </w:r>
      <w:r w:rsidRPr="00921F6A">
        <w:rPr>
          <w:rFonts w:ascii="Times New Roman" w:hAnsi="Times New Roman" w:cs="Times New Roman"/>
          <w:noProof/>
          <w:sz w:val="24"/>
          <w:szCs w:val="24"/>
        </w:rPr>
        <w:t>(2), 74–83. https://doi.org/10.37730/edutrained.v6i2.173</w:t>
      </w:r>
    </w:p>
    <w:p w14:paraId="05587F6F"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Digdoyo, E. (2018). Kajian Isu Toleransi Beragama, Budaya, Dan Tanggung Jawab Sosial Media. </w:t>
      </w:r>
      <w:r w:rsidRPr="00921F6A">
        <w:rPr>
          <w:rFonts w:ascii="Times New Roman" w:hAnsi="Times New Roman" w:cs="Times New Roman"/>
          <w:i/>
          <w:iCs/>
          <w:noProof/>
          <w:sz w:val="24"/>
          <w:szCs w:val="24"/>
        </w:rPr>
        <w:t>Jurnal Pancasila Dan Kewarganegaraan</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3</w:t>
      </w:r>
      <w:r w:rsidRPr="00921F6A">
        <w:rPr>
          <w:rFonts w:ascii="Times New Roman" w:hAnsi="Times New Roman" w:cs="Times New Roman"/>
          <w:noProof/>
          <w:sz w:val="24"/>
          <w:szCs w:val="24"/>
        </w:rPr>
        <w:t>(1), 42–59. https://doi.org/10.24269/jpk.v3.n1.2018.pp42-59</w:t>
      </w:r>
    </w:p>
    <w:p w14:paraId="2F1D791A"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Hamzah, A. (2019). Kinerja Penyuluh Agama Non Pns Kementerian Agama. </w:t>
      </w:r>
      <w:r w:rsidRPr="00921F6A">
        <w:rPr>
          <w:rFonts w:ascii="Times New Roman" w:hAnsi="Times New Roman" w:cs="Times New Roman"/>
          <w:i/>
          <w:iCs/>
          <w:noProof/>
          <w:sz w:val="24"/>
          <w:szCs w:val="24"/>
        </w:rPr>
        <w:t>Islamika : Jurnal Ilmu-Ilmu Keislaman</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18</w:t>
      </w:r>
      <w:r w:rsidRPr="00921F6A">
        <w:rPr>
          <w:rFonts w:ascii="Times New Roman" w:hAnsi="Times New Roman" w:cs="Times New Roman"/>
          <w:noProof/>
          <w:sz w:val="24"/>
          <w:szCs w:val="24"/>
        </w:rPr>
        <w:t>(02), 37–48. https://doi.org/10.32939/islamika.v18i02.309</w:t>
      </w:r>
    </w:p>
    <w:p w14:paraId="18BBA1A1"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Kementerian Agama RI. (2019). moderasi beragama. In </w:t>
      </w:r>
      <w:r w:rsidRPr="00921F6A">
        <w:rPr>
          <w:rFonts w:ascii="Times New Roman" w:hAnsi="Times New Roman" w:cs="Times New Roman"/>
          <w:i/>
          <w:iCs/>
          <w:noProof/>
          <w:sz w:val="24"/>
          <w:szCs w:val="24"/>
        </w:rPr>
        <w:t>Indonesia (Ed.)</w:t>
      </w:r>
      <w:r w:rsidRPr="00921F6A">
        <w:rPr>
          <w:rFonts w:ascii="Times New Roman" w:hAnsi="Times New Roman" w:cs="Times New Roman"/>
          <w:noProof/>
          <w:sz w:val="24"/>
          <w:szCs w:val="24"/>
        </w:rPr>
        <w:t xml:space="preserve"> (Cetakan Pe). Badan Litbang dan Diklat, Kementerian Agama RI.</w:t>
      </w:r>
    </w:p>
    <w:p w14:paraId="71346664"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Kusnawan, A. (2011). Urgensi Penyuluh Agama. </w:t>
      </w:r>
      <w:r w:rsidRPr="00921F6A">
        <w:rPr>
          <w:rFonts w:ascii="Times New Roman" w:hAnsi="Times New Roman" w:cs="Times New Roman"/>
          <w:i/>
          <w:iCs/>
          <w:noProof/>
          <w:sz w:val="24"/>
          <w:szCs w:val="24"/>
        </w:rPr>
        <w:t>Jurnal Ilmu Dakwah</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5</w:t>
      </w:r>
      <w:r w:rsidRPr="00921F6A">
        <w:rPr>
          <w:rFonts w:ascii="Times New Roman" w:hAnsi="Times New Roman" w:cs="Times New Roman"/>
          <w:noProof/>
          <w:sz w:val="24"/>
          <w:szCs w:val="24"/>
        </w:rPr>
        <w:t>(17), 271–286.</w:t>
      </w:r>
    </w:p>
    <w:p w14:paraId="0249006B"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Mashudi. (2014). Pendidikan Keberagamaan Sebagai Basis Kearifan Lokal (Gagasan Kerukunan Umat Beragama ). </w:t>
      </w:r>
      <w:r w:rsidRPr="00921F6A">
        <w:rPr>
          <w:rFonts w:ascii="Times New Roman" w:hAnsi="Times New Roman" w:cs="Times New Roman"/>
          <w:i/>
          <w:iCs/>
          <w:noProof/>
          <w:sz w:val="24"/>
          <w:szCs w:val="24"/>
        </w:rPr>
        <w:t>Jurnal Tarbawi</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11</w:t>
      </w:r>
      <w:r w:rsidRPr="00921F6A">
        <w:rPr>
          <w:rFonts w:ascii="Times New Roman" w:hAnsi="Times New Roman" w:cs="Times New Roman"/>
          <w:noProof/>
          <w:sz w:val="24"/>
          <w:szCs w:val="24"/>
        </w:rPr>
        <w:t>(1), 47–65.</w:t>
      </w:r>
    </w:p>
    <w:p w14:paraId="45A1C689"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Munip, A. (1970). Menangkal radikalisme agama di sekolah. </w:t>
      </w:r>
      <w:r w:rsidRPr="00921F6A">
        <w:rPr>
          <w:rFonts w:ascii="Times New Roman" w:hAnsi="Times New Roman" w:cs="Times New Roman"/>
          <w:i/>
          <w:iCs/>
          <w:noProof/>
          <w:sz w:val="24"/>
          <w:szCs w:val="24"/>
        </w:rPr>
        <w:t>Jurnal Pendidikan Islam</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w:t>
      </w:r>
      <w:r w:rsidRPr="00921F6A">
        <w:rPr>
          <w:rFonts w:ascii="Times New Roman" w:hAnsi="Times New Roman" w:cs="Times New Roman"/>
          <w:noProof/>
          <w:sz w:val="24"/>
          <w:szCs w:val="24"/>
        </w:rPr>
        <w:t>(2), 159. https://doi.org/10.14421/JPI.2012.12.159-181</w:t>
      </w:r>
    </w:p>
    <w:p w14:paraId="6A4A626A"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Permenpan Republik Indonesia. (2021). </w:t>
      </w:r>
      <w:r w:rsidRPr="00921F6A">
        <w:rPr>
          <w:rFonts w:ascii="Times New Roman" w:hAnsi="Times New Roman" w:cs="Times New Roman"/>
          <w:i/>
          <w:iCs/>
          <w:noProof/>
          <w:sz w:val="24"/>
          <w:szCs w:val="24"/>
        </w:rPr>
        <w:t xml:space="preserve">Pasal 1 ayat 6 Peraturan Menteri Pendayagunaan </w:t>
      </w:r>
      <w:r w:rsidRPr="00921F6A">
        <w:rPr>
          <w:rFonts w:ascii="Times New Roman" w:hAnsi="Times New Roman" w:cs="Times New Roman"/>
          <w:i/>
          <w:iCs/>
          <w:noProof/>
          <w:sz w:val="24"/>
          <w:szCs w:val="24"/>
        </w:rPr>
        <w:lastRenderedPageBreak/>
        <w:t>Aparatur Negara dan Reformasi Birokrasi Republik Indonesia Nomor 9 Tahun 2021 Tentang Jabatan Fugnsional Penyuluh Agama</w:t>
      </w:r>
      <w:r w:rsidRPr="00921F6A">
        <w:rPr>
          <w:rFonts w:ascii="Times New Roman" w:hAnsi="Times New Roman" w:cs="Times New Roman"/>
          <w:noProof/>
          <w:sz w:val="24"/>
          <w:szCs w:val="24"/>
        </w:rPr>
        <w:t>. 1–90.</w:t>
      </w:r>
    </w:p>
    <w:p w14:paraId="42AE7BE3"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Rosidin. (2013). Kemampuan Komunikasi, Mutu Layanan, Partisipasi Masyarakat Dalam Penyuluhan Dan Sikap Terhadap Penyuluh Pendukung Peran Penyuluh Agama Islam Di Kalimantan Tengah. </w:t>
      </w:r>
      <w:r w:rsidRPr="00921F6A">
        <w:rPr>
          <w:rFonts w:ascii="Times New Roman" w:hAnsi="Times New Roman" w:cs="Times New Roman"/>
          <w:i/>
          <w:iCs/>
          <w:noProof/>
          <w:sz w:val="24"/>
          <w:szCs w:val="24"/>
        </w:rPr>
        <w:t>At-Tabsyir: Jurnal Komunikasi Penyiaran Islam</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w:t>
      </w:r>
      <w:r w:rsidRPr="00921F6A">
        <w:rPr>
          <w:rFonts w:ascii="Times New Roman" w:hAnsi="Times New Roman" w:cs="Times New Roman"/>
          <w:noProof/>
          <w:sz w:val="24"/>
          <w:szCs w:val="24"/>
        </w:rPr>
        <w:t>(1), 177–200.</w:t>
      </w:r>
    </w:p>
    <w:p w14:paraId="3AD38536"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Subhan, H. A. D. &amp; D. (2020). Moderasi Islam Sebagai Solusi Menangkal Gerakan Radikalisme dan Ekstrimisme. </w:t>
      </w:r>
      <w:r w:rsidRPr="00921F6A">
        <w:rPr>
          <w:rFonts w:ascii="Times New Roman" w:hAnsi="Times New Roman" w:cs="Times New Roman"/>
          <w:i/>
          <w:iCs/>
          <w:noProof/>
          <w:sz w:val="24"/>
          <w:szCs w:val="24"/>
        </w:rPr>
        <w:t>Dialog</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43</w:t>
      </w:r>
      <w:r w:rsidRPr="00921F6A">
        <w:rPr>
          <w:rFonts w:ascii="Times New Roman" w:hAnsi="Times New Roman" w:cs="Times New Roman"/>
          <w:noProof/>
          <w:sz w:val="24"/>
          <w:szCs w:val="24"/>
        </w:rPr>
        <w:t>(2), 199–208.</w:t>
      </w:r>
    </w:p>
    <w:p w14:paraId="5FAA48F9"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Sutrisno, E. (2019). Actualization of Religion Moderation in Education Institutions. </w:t>
      </w:r>
      <w:r w:rsidRPr="00921F6A">
        <w:rPr>
          <w:rFonts w:ascii="Times New Roman" w:hAnsi="Times New Roman" w:cs="Times New Roman"/>
          <w:i/>
          <w:iCs/>
          <w:noProof/>
          <w:sz w:val="24"/>
          <w:szCs w:val="24"/>
        </w:rPr>
        <w:t>Jurnal Bimas Islam</w:t>
      </w:r>
      <w:r w:rsidRPr="00921F6A">
        <w:rPr>
          <w:rFonts w:ascii="Times New Roman" w:hAnsi="Times New Roman" w:cs="Times New Roman"/>
          <w:noProof/>
          <w:sz w:val="24"/>
          <w:szCs w:val="24"/>
        </w:rPr>
        <w:t xml:space="preserve">, </w:t>
      </w:r>
      <w:r w:rsidRPr="00921F6A">
        <w:rPr>
          <w:rFonts w:ascii="Times New Roman" w:hAnsi="Times New Roman" w:cs="Times New Roman"/>
          <w:i/>
          <w:iCs/>
          <w:noProof/>
          <w:sz w:val="24"/>
          <w:szCs w:val="24"/>
        </w:rPr>
        <w:t>12</w:t>
      </w:r>
      <w:r w:rsidRPr="00921F6A">
        <w:rPr>
          <w:rFonts w:ascii="Times New Roman" w:hAnsi="Times New Roman" w:cs="Times New Roman"/>
          <w:noProof/>
          <w:sz w:val="24"/>
          <w:szCs w:val="24"/>
        </w:rPr>
        <w:t>(1).</w:t>
      </w:r>
    </w:p>
    <w:p w14:paraId="22BE68ED" w14:textId="77777777" w:rsidR="0007716B" w:rsidRPr="00921F6A" w:rsidRDefault="0007716B" w:rsidP="0007716B">
      <w:pPr>
        <w:widowControl w:val="0"/>
        <w:autoSpaceDE w:val="0"/>
        <w:autoSpaceDN w:val="0"/>
        <w:adjustRightInd w:val="0"/>
        <w:spacing w:after="0" w:line="360" w:lineRule="auto"/>
        <w:ind w:left="480"/>
        <w:rPr>
          <w:rFonts w:ascii="Times New Roman" w:hAnsi="Times New Roman" w:cs="Times New Roman"/>
          <w:noProof/>
          <w:sz w:val="24"/>
          <w:szCs w:val="24"/>
        </w:rPr>
      </w:pPr>
      <w:r w:rsidRPr="00921F6A">
        <w:rPr>
          <w:rFonts w:ascii="Times New Roman" w:hAnsi="Times New Roman" w:cs="Times New Roman"/>
          <w:noProof/>
          <w:sz w:val="24"/>
          <w:szCs w:val="24"/>
        </w:rPr>
        <w:t xml:space="preserve">Tim Penyusun Kementerian Agama RI. (2019). </w:t>
      </w:r>
      <w:r w:rsidRPr="00921F6A">
        <w:rPr>
          <w:rFonts w:ascii="Times New Roman" w:hAnsi="Times New Roman" w:cs="Times New Roman"/>
          <w:i/>
          <w:iCs/>
          <w:noProof/>
          <w:sz w:val="24"/>
          <w:szCs w:val="24"/>
        </w:rPr>
        <w:t>Moderasi Beragama</w:t>
      </w:r>
      <w:r w:rsidRPr="00921F6A">
        <w:rPr>
          <w:rFonts w:ascii="Times New Roman" w:hAnsi="Times New Roman" w:cs="Times New Roman"/>
          <w:noProof/>
          <w:sz w:val="24"/>
          <w:szCs w:val="24"/>
        </w:rPr>
        <w:t>. Kementerian Agama.</w:t>
      </w:r>
    </w:p>
    <w:p w14:paraId="7DCC1839" w14:textId="77777777" w:rsidR="0007716B" w:rsidRPr="00921F6A" w:rsidRDefault="0007716B" w:rsidP="0007716B">
      <w:pPr>
        <w:spacing w:after="0" w:line="360" w:lineRule="auto"/>
        <w:rPr>
          <w:rFonts w:ascii="Times New Roman" w:hAnsi="Times New Roman" w:cs="Times New Roman"/>
          <w:b/>
          <w:bCs/>
          <w:sz w:val="24"/>
          <w:szCs w:val="24"/>
        </w:rPr>
      </w:pPr>
      <w:r w:rsidRPr="00921F6A">
        <w:rPr>
          <w:rFonts w:ascii="Times New Roman" w:hAnsi="Times New Roman" w:cs="Times New Roman"/>
          <w:b/>
          <w:bCs/>
          <w:sz w:val="24"/>
          <w:szCs w:val="24"/>
        </w:rPr>
        <w:fldChar w:fldCharType="end"/>
      </w:r>
    </w:p>
    <w:p w14:paraId="5F2197AB" w14:textId="77777777" w:rsidR="002B2622" w:rsidRDefault="002B2622"/>
    <w:sectPr w:rsidR="002B2622" w:rsidSect="007D77DF">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41D5D"/>
    <w:multiLevelType w:val="hybridMultilevel"/>
    <w:tmpl w:val="8796FC26"/>
    <w:lvl w:ilvl="0" w:tplc="55D2E42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716B"/>
    <w:rsid w:val="00007A46"/>
    <w:rsid w:val="0007716B"/>
    <w:rsid w:val="002B2622"/>
    <w:rsid w:val="007B78D4"/>
    <w:rsid w:val="007D77DF"/>
    <w:rsid w:val="00E17B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8D46"/>
  <w15:chartTrackingRefBased/>
  <w15:docId w15:val="{50241EB4-1024-4329-972A-B3EE75A0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716B"/>
    <w:pPr>
      <w:spacing w:after="0" w:line="240" w:lineRule="auto"/>
      <w:ind w:left="720" w:right="-45" w:firstLine="720"/>
      <w:contextualSpacing/>
      <w:jc w:val="both"/>
    </w:pPr>
    <w:rPr>
      <w:rFonts w:ascii="Calibri" w:eastAsia="Times New Roman" w:hAnsi="Calibri" w:cs="Times New Roman"/>
      <w:lang w:val="id-ID"/>
    </w:rPr>
  </w:style>
  <w:style w:type="character" w:styleId="FootnoteReference">
    <w:name w:val="footnote reference"/>
    <w:basedOn w:val="DefaultParagraphFont"/>
    <w:uiPriority w:val="99"/>
    <w:unhideWhenUsed/>
    <w:rsid w:val="0007716B"/>
    <w:rPr>
      <w:vertAlign w:val="superscript"/>
    </w:rPr>
  </w:style>
  <w:style w:type="character" w:customStyle="1" w:styleId="ListParagraphChar">
    <w:name w:val="List Paragraph Char"/>
    <w:link w:val="ListParagraph"/>
    <w:uiPriority w:val="34"/>
    <w:qFormat/>
    <w:locked/>
    <w:rsid w:val="0007716B"/>
    <w:rPr>
      <w:rFonts w:ascii="Calibri" w:eastAsia="Times New Roman"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10570</Words>
  <Characters>65747</Characters>
  <Application>Microsoft Office Word</Application>
  <DocSecurity>0</DocSecurity>
  <Lines>1289</Lines>
  <Paragraphs>405</Paragraphs>
  <ScaleCrop>false</ScaleCrop>
  <Company/>
  <LinksUpToDate>false</LinksUpToDate>
  <CharactersWithSpaces>75912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ledohnonce@gmail.com</dc:creator>
  <cp:keywords/>
  <dc:description/>
  <cp:lastModifiedBy>ledohnonce@gmail.com</cp:lastModifiedBy>
  <cp:revision>1</cp:revision>
  <dcterms:created xsi:type="dcterms:W3CDTF">2025-05-14T01:58:00Z</dcterms:created>
  <dcterms:modified xsi:type="dcterms:W3CDTF">2025-05-14T01:59:00Z</dcterms:modified>
</cp:coreProperties>
</file>